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A22" w:rsidRPr="00576A77" w:rsidRDefault="002514DE" w:rsidP="00023A22">
      <w:pPr>
        <w:pStyle w:val="1"/>
      </w:pPr>
      <w:r w:rsidRPr="0039395A">
        <w:t xml:space="preserve">                     </w:t>
      </w:r>
      <w:bookmarkStart w:id="0" w:name="_Toc369530768"/>
      <w:r w:rsidR="004B11C9">
        <w:t>1.</w:t>
      </w:r>
      <w:r w:rsidR="00023A22" w:rsidRPr="00576A77">
        <w:t>ВВОДНАЯ ЧАСТЬ</w:t>
      </w:r>
      <w:bookmarkEnd w:id="0"/>
    </w:p>
    <w:p w:rsidR="00023A22" w:rsidRPr="00576A77" w:rsidRDefault="00023A22" w:rsidP="00023A22">
      <w:proofErr w:type="gramStart"/>
      <w:r w:rsidRPr="00576A77">
        <w:t xml:space="preserve">Проект </w:t>
      </w:r>
      <w:r>
        <w:t xml:space="preserve">решения Назаровского городского Совета депутатов «Об утверждении бюджета города Назарово </w:t>
      </w:r>
      <w:r w:rsidRPr="00576A77">
        <w:t xml:space="preserve">на 2014 год и плановый период </w:t>
      </w:r>
      <w:r w:rsidRPr="00576A77">
        <w:br/>
        <w:t xml:space="preserve">2015-2016 годов» (далее – проект </w:t>
      </w:r>
      <w:r>
        <w:t>решения)</w:t>
      </w:r>
      <w:r w:rsidRPr="00576A77">
        <w:t xml:space="preserve"> подготовлен в соответствии с вступившими в силу изменениями в Бюджетный кодекс Российской Федерации от 07.05.2013 года, принципами, сформулированными в Бюджетном послании Президента Российской Федерации о бюджетной политике в 2014-2016 годах;</w:t>
      </w:r>
      <w:proofErr w:type="gramEnd"/>
      <w:r w:rsidRPr="00576A77">
        <w:t xml:space="preserve"> </w:t>
      </w:r>
      <w:proofErr w:type="gramStart"/>
      <w:r w:rsidRPr="00576A77">
        <w:t>основными направлениями бюджетной политики Красноярского края на 2014 год и плановый период 2015-2016 годов, налоговой политики Красноярского края на 2014 год и плановый период 2015-2016 годов,</w:t>
      </w:r>
      <w:r>
        <w:t xml:space="preserve"> основными направлениями бюджетной и налоговой политики города Назарово на 2014 год и плановый период 2015-2016 годов, </w:t>
      </w:r>
      <w:r w:rsidR="00043636">
        <w:rPr>
          <w:szCs w:val="28"/>
        </w:rPr>
        <w:t xml:space="preserve"> </w:t>
      </w:r>
      <w:r w:rsidRPr="00576A77">
        <w:t>а также федеральным</w:t>
      </w:r>
      <w:r w:rsidR="00043636">
        <w:t xml:space="preserve"> </w:t>
      </w:r>
      <w:r w:rsidRPr="00576A77">
        <w:t>и краевым бюджетным и налоговым законодательством.</w:t>
      </w:r>
      <w:proofErr w:type="gramEnd"/>
    </w:p>
    <w:p w:rsidR="002514DE" w:rsidRPr="00EA2C33" w:rsidRDefault="002514DE" w:rsidP="002514DE">
      <w:pPr>
        <w:spacing w:before="120"/>
        <w:rPr>
          <w:b/>
          <w:i/>
          <w:szCs w:val="28"/>
        </w:rPr>
      </w:pPr>
      <w:r w:rsidRPr="00EA2C33">
        <w:rPr>
          <w:b/>
          <w:i/>
          <w:szCs w:val="28"/>
        </w:rPr>
        <w:t>Правовые основы формирования проекта Решения Назаровского городского Совета депутатов «О</w:t>
      </w:r>
      <w:r w:rsidR="003E212E">
        <w:rPr>
          <w:b/>
          <w:i/>
          <w:szCs w:val="28"/>
        </w:rPr>
        <w:t>б утверждении бюджета</w:t>
      </w:r>
      <w:r w:rsidRPr="00EA2C33">
        <w:rPr>
          <w:b/>
          <w:i/>
          <w:szCs w:val="28"/>
        </w:rPr>
        <w:t xml:space="preserve"> города Назарово  на </w:t>
      </w:r>
      <w:r w:rsidR="003E212E" w:rsidRPr="00576A77">
        <w:rPr>
          <w:b/>
          <w:i/>
          <w:szCs w:val="28"/>
        </w:rPr>
        <w:t xml:space="preserve"> 2014 год и плановый период 2015-2016 годов»</w:t>
      </w:r>
      <w:r w:rsidRPr="00EA2C33">
        <w:rPr>
          <w:b/>
          <w:i/>
          <w:szCs w:val="28"/>
        </w:rPr>
        <w:t xml:space="preserve"> </w:t>
      </w:r>
    </w:p>
    <w:p w:rsidR="002514DE" w:rsidRPr="00EA2C33" w:rsidRDefault="002514DE" w:rsidP="002514DE">
      <w:pPr>
        <w:spacing w:before="120"/>
        <w:rPr>
          <w:szCs w:val="28"/>
        </w:rPr>
      </w:pPr>
      <w:r w:rsidRPr="00EA2C33">
        <w:rPr>
          <w:szCs w:val="28"/>
        </w:rPr>
        <w:t>Общие требования к структуре и содержанию решения о бюджете установлены статьей 184</w:t>
      </w:r>
      <w:r w:rsidRPr="00EA2C33">
        <w:rPr>
          <w:szCs w:val="28"/>
          <w:vertAlign w:val="superscript"/>
        </w:rPr>
        <w:t xml:space="preserve">1 </w:t>
      </w:r>
      <w:r w:rsidRPr="00EA2C33">
        <w:rPr>
          <w:szCs w:val="28"/>
        </w:rPr>
        <w:t xml:space="preserve">Бюджетного кодекса Российской Федерации и решения Назаровского городского Совета депутатов от </w:t>
      </w:r>
      <w:r w:rsidRPr="009C5F4A">
        <w:rPr>
          <w:szCs w:val="28"/>
        </w:rPr>
        <w:t>19.03.2008 № 17-159</w:t>
      </w:r>
      <w:r w:rsidRPr="00EA2C33">
        <w:rPr>
          <w:szCs w:val="28"/>
        </w:rPr>
        <w:t xml:space="preserve"> «О</w:t>
      </w:r>
      <w:r>
        <w:rPr>
          <w:szCs w:val="28"/>
        </w:rPr>
        <w:t>б утверждении Положения о бюджетном процессе в городе Назарово»</w:t>
      </w:r>
      <w:r w:rsidR="00933E5C">
        <w:rPr>
          <w:szCs w:val="28"/>
        </w:rPr>
        <w:t xml:space="preserve"> </w:t>
      </w:r>
      <w:r w:rsidR="00043636">
        <w:rPr>
          <w:szCs w:val="28"/>
        </w:rPr>
        <w:t>(с изменениями)</w:t>
      </w:r>
      <w:r w:rsidRPr="00EA2C33">
        <w:rPr>
          <w:szCs w:val="28"/>
        </w:rPr>
        <w:t>.</w:t>
      </w:r>
    </w:p>
    <w:p w:rsidR="003E212E" w:rsidRPr="00576A77" w:rsidRDefault="003E212E" w:rsidP="003E212E">
      <w:pPr>
        <w:pStyle w:val="aa"/>
        <w:spacing w:before="120"/>
        <w:ind w:firstLine="720"/>
        <w:rPr>
          <w:sz w:val="28"/>
          <w:szCs w:val="28"/>
        </w:rPr>
      </w:pPr>
      <w:proofErr w:type="gramStart"/>
      <w:r w:rsidRPr="00576A77">
        <w:rPr>
          <w:sz w:val="28"/>
          <w:szCs w:val="28"/>
        </w:rPr>
        <w:t>В соответствии с требованиями ст.184</w:t>
      </w:r>
      <w:r w:rsidRPr="00576A77">
        <w:rPr>
          <w:sz w:val="28"/>
          <w:szCs w:val="28"/>
          <w:vertAlign w:val="superscript"/>
        </w:rPr>
        <w:t>1</w:t>
      </w:r>
      <w:r w:rsidRPr="00576A77">
        <w:rPr>
          <w:sz w:val="28"/>
          <w:szCs w:val="28"/>
        </w:rPr>
        <w:t xml:space="preserve"> Бюджетного кодекса Российской Федерации </w:t>
      </w:r>
      <w:r w:rsidR="00043636">
        <w:rPr>
          <w:sz w:val="28"/>
          <w:szCs w:val="28"/>
        </w:rPr>
        <w:t xml:space="preserve">решением </w:t>
      </w:r>
      <w:r w:rsidRPr="00576A77">
        <w:rPr>
          <w:sz w:val="28"/>
          <w:szCs w:val="28"/>
        </w:rPr>
        <w:t>о бюджете должны быть установлены условно утверждаемые  расходы: в первый год планового периода (2015 год) не менее 2,5 % от общей суммы расходов бюджета (без учета расходов бюджета, предусмотренных за счет межбюджетных трансфертов из других бюджетов бюджетной системы Российской Федерации, имеющих целевое</w:t>
      </w:r>
      <w:proofErr w:type="gramEnd"/>
      <w:r w:rsidRPr="00576A77">
        <w:rPr>
          <w:sz w:val="28"/>
          <w:szCs w:val="28"/>
        </w:rPr>
        <w:t xml:space="preserve"> назначение), и не менее 5 % во второй год планового периода (2016 год). В соответствии с указанными требованиями в параметрах  бюджета предусмотрен объем условно утверждаемых расходов:</w:t>
      </w:r>
    </w:p>
    <w:p w:rsidR="003E212E" w:rsidRPr="00576A77" w:rsidRDefault="003E212E" w:rsidP="003E212E">
      <w:pPr>
        <w:pStyle w:val="aa"/>
        <w:spacing w:before="120"/>
        <w:ind w:firstLine="720"/>
        <w:rPr>
          <w:sz w:val="28"/>
          <w:szCs w:val="28"/>
        </w:rPr>
      </w:pPr>
      <w:r w:rsidRPr="00576A77">
        <w:rPr>
          <w:sz w:val="28"/>
          <w:szCs w:val="28"/>
        </w:rPr>
        <w:t xml:space="preserve">- 2015 год – </w:t>
      </w:r>
      <w:r w:rsidR="00A164CD">
        <w:rPr>
          <w:sz w:val="28"/>
          <w:szCs w:val="28"/>
        </w:rPr>
        <w:t>10885,9</w:t>
      </w:r>
      <w:r w:rsidRPr="00576A77">
        <w:rPr>
          <w:sz w:val="28"/>
          <w:szCs w:val="28"/>
        </w:rPr>
        <w:t> тыс. руб</w:t>
      </w:r>
      <w:r w:rsidR="00933E5C">
        <w:rPr>
          <w:sz w:val="28"/>
          <w:szCs w:val="28"/>
        </w:rPr>
        <w:t>.</w:t>
      </w:r>
      <w:r w:rsidRPr="00576A77">
        <w:rPr>
          <w:sz w:val="28"/>
          <w:szCs w:val="28"/>
        </w:rPr>
        <w:t xml:space="preserve"> – 2,5% % от общего объема расходов бюджета;</w:t>
      </w:r>
    </w:p>
    <w:p w:rsidR="003E212E" w:rsidRPr="00576A77" w:rsidRDefault="003E212E" w:rsidP="003E212E">
      <w:pPr>
        <w:pStyle w:val="aa"/>
        <w:spacing w:before="120"/>
        <w:ind w:firstLine="720"/>
        <w:rPr>
          <w:sz w:val="28"/>
          <w:szCs w:val="28"/>
        </w:rPr>
      </w:pPr>
      <w:r w:rsidRPr="00576A77">
        <w:rPr>
          <w:sz w:val="28"/>
          <w:szCs w:val="28"/>
        </w:rPr>
        <w:t xml:space="preserve">- 2016 год – </w:t>
      </w:r>
      <w:r w:rsidR="00A164CD">
        <w:rPr>
          <w:sz w:val="28"/>
          <w:szCs w:val="28"/>
        </w:rPr>
        <w:t>21863,38</w:t>
      </w:r>
      <w:r>
        <w:rPr>
          <w:sz w:val="28"/>
          <w:szCs w:val="28"/>
        </w:rPr>
        <w:t xml:space="preserve"> </w:t>
      </w:r>
      <w:r w:rsidRPr="00576A77">
        <w:rPr>
          <w:sz w:val="28"/>
          <w:szCs w:val="28"/>
        </w:rPr>
        <w:t> тыс. руб</w:t>
      </w:r>
      <w:r w:rsidR="00933E5C">
        <w:rPr>
          <w:sz w:val="28"/>
          <w:szCs w:val="28"/>
        </w:rPr>
        <w:t>.</w:t>
      </w:r>
      <w:r w:rsidRPr="00576A77">
        <w:rPr>
          <w:sz w:val="28"/>
          <w:szCs w:val="28"/>
        </w:rPr>
        <w:t xml:space="preserve"> – 5,9 % от общего объема расходов бюджета.</w:t>
      </w:r>
    </w:p>
    <w:p w:rsidR="002514DE" w:rsidRPr="00820060" w:rsidRDefault="002514DE" w:rsidP="00A849F8">
      <w:pPr>
        <w:ind w:firstLine="709"/>
        <w:rPr>
          <w:szCs w:val="28"/>
        </w:rPr>
      </w:pPr>
      <w:r w:rsidRPr="00EA2C33">
        <w:rPr>
          <w:szCs w:val="28"/>
        </w:rPr>
        <w:t>В соответствии со статьей 184</w:t>
      </w:r>
      <w:r w:rsidRPr="00EA2C33">
        <w:rPr>
          <w:szCs w:val="28"/>
          <w:vertAlign w:val="superscript"/>
        </w:rPr>
        <w:t>1</w:t>
      </w:r>
      <w:r w:rsidRPr="00EA2C33">
        <w:rPr>
          <w:szCs w:val="28"/>
        </w:rPr>
        <w:t xml:space="preserve"> Бюджетного Кодекса Российской Федерации в ведомств</w:t>
      </w:r>
      <w:r>
        <w:rPr>
          <w:szCs w:val="28"/>
        </w:rPr>
        <w:t>енной структуре  бюджета на 201</w:t>
      </w:r>
      <w:r w:rsidR="003E212E">
        <w:rPr>
          <w:szCs w:val="28"/>
        </w:rPr>
        <w:t>4</w:t>
      </w:r>
      <w:r w:rsidRPr="00EA2C33">
        <w:rPr>
          <w:szCs w:val="28"/>
        </w:rPr>
        <w:t xml:space="preserve"> год </w:t>
      </w:r>
      <w:r w:rsidR="003E212E" w:rsidRPr="00576A77">
        <w:rPr>
          <w:szCs w:val="28"/>
        </w:rPr>
        <w:t xml:space="preserve">и на плановый период 2015-2016 годов </w:t>
      </w:r>
      <w:r w:rsidRPr="00EA2C33">
        <w:rPr>
          <w:szCs w:val="28"/>
        </w:rPr>
        <w:t xml:space="preserve">выделяются </w:t>
      </w:r>
      <w:r w:rsidRPr="00820060">
        <w:rPr>
          <w:szCs w:val="28"/>
        </w:rPr>
        <w:t xml:space="preserve">все публичные нормативные обязательства, общий объем которых установлен настоящим проектом  в сумме </w:t>
      </w:r>
      <w:r w:rsidR="00820060" w:rsidRPr="00820060">
        <w:rPr>
          <w:szCs w:val="28"/>
        </w:rPr>
        <w:t>1564,4 тыс</w:t>
      </w:r>
      <w:proofErr w:type="gramStart"/>
      <w:r w:rsidR="00820060" w:rsidRPr="00820060">
        <w:rPr>
          <w:szCs w:val="28"/>
        </w:rPr>
        <w:t>.р</w:t>
      </w:r>
      <w:proofErr w:type="gramEnd"/>
      <w:r w:rsidR="00820060" w:rsidRPr="00820060">
        <w:rPr>
          <w:szCs w:val="28"/>
        </w:rPr>
        <w:t>уб. -</w:t>
      </w:r>
      <w:r w:rsidR="00A849F8" w:rsidRPr="00820060">
        <w:rPr>
          <w:szCs w:val="28"/>
        </w:rPr>
        <w:t xml:space="preserve">2014 г., 2015г. </w:t>
      </w:r>
      <w:r w:rsidR="00820060" w:rsidRPr="00820060">
        <w:rPr>
          <w:szCs w:val="28"/>
        </w:rPr>
        <w:t>–</w:t>
      </w:r>
      <w:r w:rsidR="00A849F8" w:rsidRPr="00820060">
        <w:rPr>
          <w:szCs w:val="28"/>
        </w:rPr>
        <w:t xml:space="preserve"> </w:t>
      </w:r>
      <w:r w:rsidR="00820060" w:rsidRPr="00820060">
        <w:rPr>
          <w:szCs w:val="28"/>
        </w:rPr>
        <w:t>1562,3</w:t>
      </w:r>
      <w:r w:rsidR="00A849F8" w:rsidRPr="00820060">
        <w:rPr>
          <w:szCs w:val="28"/>
        </w:rPr>
        <w:t xml:space="preserve"> тыс.руб</w:t>
      </w:r>
      <w:r w:rsidR="00FA4495" w:rsidRPr="00820060">
        <w:rPr>
          <w:szCs w:val="28"/>
        </w:rPr>
        <w:t>.</w:t>
      </w:r>
      <w:r w:rsidR="00A849F8" w:rsidRPr="00820060">
        <w:rPr>
          <w:szCs w:val="28"/>
        </w:rPr>
        <w:t xml:space="preserve">, 2016г. –  </w:t>
      </w:r>
      <w:r w:rsidR="00820060" w:rsidRPr="00820060">
        <w:rPr>
          <w:szCs w:val="28"/>
        </w:rPr>
        <w:t xml:space="preserve">1600,7 </w:t>
      </w:r>
      <w:r w:rsidR="00A849F8" w:rsidRPr="00820060">
        <w:rPr>
          <w:szCs w:val="28"/>
        </w:rPr>
        <w:t xml:space="preserve">тыс.руб. </w:t>
      </w:r>
      <w:r w:rsidRPr="00820060">
        <w:rPr>
          <w:szCs w:val="28"/>
        </w:rPr>
        <w:t>(Приложение №1)</w:t>
      </w:r>
    </w:p>
    <w:p w:rsidR="00FA4495" w:rsidRDefault="001C6C6C" w:rsidP="001C6C6C">
      <w:pPr>
        <w:autoSpaceDE w:val="0"/>
        <w:autoSpaceDN w:val="0"/>
        <w:adjustRightInd w:val="0"/>
        <w:spacing w:before="120"/>
        <w:ind w:firstLine="741"/>
      </w:pPr>
      <w:r w:rsidRPr="00576A77">
        <w:lastRenderedPageBreak/>
        <w:t xml:space="preserve">В соответствии со ст. 179.4 Бюджетного Кодекса Российской Федерации проектом </w:t>
      </w:r>
      <w:r>
        <w:t>решения</w:t>
      </w:r>
      <w:r w:rsidRPr="00576A77">
        <w:t xml:space="preserve"> утвержден объем бюджетных ассигнований дорожного фонда </w:t>
      </w:r>
      <w:r>
        <w:t>города Назарово</w:t>
      </w:r>
      <w:r w:rsidRPr="00576A77">
        <w:t xml:space="preserve"> в сумме</w:t>
      </w:r>
      <w:r>
        <w:t xml:space="preserve"> </w:t>
      </w:r>
      <w:r w:rsidR="00D51C2D">
        <w:t>69987,68</w:t>
      </w:r>
      <w:r w:rsidRPr="00576A77">
        <w:t xml:space="preserve"> тыс. рублей (в 2014 году – </w:t>
      </w:r>
      <w:r w:rsidR="00D51C2D">
        <w:t>20374,05</w:t>
      </w:r>
      <w:r w:rsidRPr="00576A77">
        <w:t xml:space="preserve"> тыс. рублей, в 2015 году – </w:t>
      </w:r>
      <w:r w:rsidR="00D51C2D">
        <w:t>24908,74</w:t>
      </w:r>
      <w:r w:rsidRPr="00576A77">
        <w:t xml:space="preserve"> тыс. рублей, в 2016 году – </w:t>
      </w:r>
      <w:r w:rsidR="00D51C2D">
        <w:t>24704,89</w:t>
      </w:r>
      <w:r w:rsidRPr="00576A77">
        <w:t xml:space="preserve"> тыс. рублей). </w:t>
      </w:r>
    </w:p>
    <w:p w:rsidR="001C6C6C" w:rsidRPr="00576A77" w:rsidRDefault="001C6C6C" w:rsidP="001C6C6C">
      <w:pPr>
        <w:autoSpaceDE w:val="0"/>
        <w:autoSpaceDN w:val="0"/>
        <w:adjustRightInd w:val="0"/>
        <w:spacing w:before="120"/>
        <w:ind w:firstLine="741"/>
      </w:pPr>
      <w:r w:rsidRPr="00576A77">
        <w:t>Дорожный фонд – часть средств бюджета, подлежащая использованию в целях финансового обеспечения дорожной деятельности в отношении автомобильных дорог общего пользования.</w:t>
      </w:r>
    </w:p>
    <w:p w:rsidR="001C6C6C" w:rsidRDefault="001C6C6C" w:rsidP="00A849F8">
      <w:pPr>
        <w:ind w:firstLine="709"/>
        <w:rPr>
          <w:szCs w:val="28"/>
        </w:rPr>
      </w:pPr>
    </w:p>
    <w:p w:rsidR="00205A3C" w:rsidRPr="00EA2C33" w:rsidRDefault="002514DE" w:rsidP="00205A3C">
      <w:pPr>
        <w:pStyle w:val="a3"/>
        <w:spacing w:before="120" w:line="230" w:lineRule="auto"/>
        <w:rPr>
          <w:b/>
          <w:i/>
          <w:szCs w:val="28"/>
        </w:rPr>
      </w:pPr>
      <w:r>
        <w:rPr>
          <w:b/>
          <w:i/>
          <w:szCs w:val="28"/>
        </w:rPr>
        <w:t xml:space="preserve">   </w:t>
      </w:r>
      <w:r w:rsidR="00205A3C">
        <w:rPr>
          <w:b/>
          <w:i/>
          <w:szCs w:val="28"/>
        </w:rPr>
        <w:t xml:space="preserve"> </w:t>
      </w:r>
      <w:r w:rsidR="00FA4495">
        <w:rPr>
          <w:b/>
          <w:i/>
          <w:szCs w:val="28"/>
        </w:rPr>
        <w:t xml:space="preserve">       </w:t>
      </w:r>
      <w:r w:rsidR="00205A3C">
        <w:rPr>
          <w:b/>
          <w:i/>
          <w:szCs w:val="28"/>
        </w:rPr>
        <w:t xml:space="preserve">  </w:t>
      </w:r>
      <w:r w:rsidR="00205A3C" w:rsidRPr="00EA2C33">
        <w:rPr>
          <w:b/>
          <w:i/>
          <w:szCs w:val="28"/>
        </w:rPr>
        <w:t>Параметры  бюджета</w:t>
      </w:r>
      <w:r w:rsidR="00FA4495">
        <w:rPr>
          <w:b/>
          <w:i/>
          <w:szCs w:val="28"/>
        </w:rPr>
        <w:t xml:space="preserve"> города Назарово</w:t>
      </w:r>
    </w:p>
    <w:p w:rsidR="00205A3C" w:rsidRPr="00EA2C33" w:rsidRDefault="00205A3C" w:rsidP="00205A3C">
      <w:pPr>
        <w:spacing w:before="120"/>
        <w:ind w:firstLine="709"/>
        <w:rPr>
          <w:szCs w:val="28"/>
        </w:rPr>
      </w:pPr>
      <w:r w:rsidRPr="00EA2C33">
        <w:rPr>
          <w:szCs w:val="28"/>
        </w:rPr>
        <w:t xml:space="preserve">Формирование доходов и расходов  бюджета города произведено в соответствии с Приказом Министерства финансов Российской Федерации от </w:t>
      </w:r>
      <w:r w:rsidR="00A849F8" w:rsidRPr="00576A77">
        <w:rPr>
          <w:szCs w:val="28"/>
        </w:rPr>
        <w:t xml:space="preserve">01 июля 2013 года № 65н </w:t>
      </w:r>
      <w:r w:rsidRPr="00EA2C33">
        <w:rPr>
          <w:szCs w:val="28"/>
        </w:rPr>
        <w:t xml:space="preserve"> «Об утверждении Указаний о порядке применения бюджетной классификации Российской Федерации», а также Приказом министерства финансов Красноярского края «Об утверждении отдельных кодов бюджетной классификации».</w:t>
      </w:r>
    </w:p>
    <w:p w:rsidR="00C47D91" w:rsidRPr="00576A77" w:rsidRDefault="00C47D91" w:rsidP="00C47D91">
      <w:pPr>
        <w:spacing w:before="120"/>
        <w:ind w:firstLine="709"/>
        <w:rPr>
          <w:szCs w:val="28"/>
        </w:rPr>
      </w:pPr>
      <w:r w:rsidRPr="00576A77">
        <w:rPr>
          <w:szCs w:val="28"/>
        </w:rPr>
        <w:t>Основные параметры бюджета по годам выглядят следующим образом:</w:t>
      </w:r>
    </w:p>
    <w:p w:rsidR="00C47D91" w:rsidRPr="00576A77" w:rsidRDefault="00C47D91" w:rsidP="00C47D91">
      <w:pPr>
        <w:spacing w:before="120"/>
        <w:ind w:firstLine="709"/>
        <w:jc w:val="right"/>
        <w:rPr>
          <w:szCs w:val="28"/>
        </w:rPr>
      </w:pPr>
      <w:bookmarkStart w:id="1" w:name="_Toc243235375"/>
      <w:bookmarkStart w:id="2" w:name="_Toc243235529"/>
      <w:bookmarkStart w:id="3" w:name="_Toc243287427"/>
      <w:bookmarkStart w:id="4" w:name="_Toc274767144"/>
      <w:bookmarkStart w:id="5" w:name="_Toc274873809"/>
      <w:r w:rsidRPr="00576A77">
        <w:rPr>
          <w:szCs w:val="28"/>
        </w:rPr>
        <w:t>Таблица 1</w:t>
      </w:r>
      <w:bookmarkEnd w:id="1"/>
      <w:bookmarkEnd w:id="2"/>
      <w:bookmarkEnd w:id="3"/>
      <w:bookmarkEnd w:id="4"/>
      <w:bookmarkEnd w:id="5"/>
    </w:p>
    <w:p w:rsidR="00C47D91" w:rsidRPr="00576A77" w:rsidRDefault="00C47D91" w:rsidP="00C47D91">
      <w:pPr>
        <w:spacing w:before="120"/>
        <w:ind w:firstLine="709"/>
        <w:jc w:val="right"/>
        <w:rPr>
          <w:szCs w:val="28"/>
        </w:rPr>
      </w:pPr>
      <w:bookmarkStart w:id="6" w:name="_Toc274873810"/>
      <w:r w:rsidRPr="00576A77">
        <w:rPr>
          <w:szCs w:val="28"/>
        </w:rPr>
        <w:t>(тыс. руб</w:t>
      </w:r>
      <w:r w:rsidR="00FA4495">
        <w:rPr>
          <w:szCs w:val="28"/>
        </w:rPr>
        <w:t>.</w:t>
      </w:r>
      <w:bookmarkEnd w:id="6"/>
      <w:r w:rsidRPr="00576A77">
        <w:rPr>
          <w:szCs w:val="28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34"/>
        <w:gridCol w:w="2052"/>
        <w:gridCol w:w="2052"/>
        <w:gridCol w:w="1718"/>
      </w:tblGrid>
      <w:tr w:rsidR="00C47D91" w:rsidRPr="00576A77" w:rsidTr="00886816">
        <w:trPr>
          <w:tblHeader/>
        </w:trPr>
        <w:tc>
          <w:tcPr>
            <w:tcW w:w="3534" w:type="dxa"/>
            <w:vAlign w:val="center"/>
          </w:tcPr>
          <w:p w:rsidR="00C47D91" w:rsidRPr="00576A77" w:rsidRDefault="00C47D91" w:rsidP="00A164CD">
            <w:pPr>
              <w:spacing w:before="120"/>
              <w:ind w:firstLine="6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2052" w:type="dxa"/>
            <w:vAlign w:val="center"/>
          </w:tcPr>
          <w:p w:rsidR="00C47D91" w:rsidRPr="00576A77" w:rsidRDefault="00C47D91" w:rsidP="00A164CD">
            <w:pPr>
              <w:spacing w:before="120"/>
              <w:jc w:val="center"/>
              <w:rPr>
                <w:b/>
                <w:bCs/>
                <w:szCs w:val="28"/>
              </w:rPr>
            </w:pPr>
            <w:bookmarkStart w:id="7" w:name="_Toc243235376"/>
            <w:bookmarkStart w:id="8" w:name="_Toc243235530"/>
            <w:bookmarkStart w:id="9" w:name="_Toc243287428"/>
            <w:bookmarkStart w:id="10" w:name="_Toc274767145"/>
            <w:bookmarkStart w:id="11" w:name="_Toc274873811"/>
            <w:r w:rsidRPr="00576A77">
              <w:rPr>
                <w:b/>
                <w:bCs/>
                <w:szCs w:val="28"/>
              </w:rPr>
              <w:t>2014 год</w:t>
            </w:r>
            <w:bookmarkEnd w:id="7"/>
            <w:bookmarkEnd w:id="8"/>
            <w:bookmarkEnd w:id="9"/>
            <w:bookmarkEnd w:id="10"/>
            <w:bookmarkEnd w:id="11"/>
          </w:p>
        </w:tc>
        <w:tc>
          <w:tcPr>
            <w:tcW w:w="2052" w:type="dxa"/>
            <w:vAlign w:val="center"/>
          </w:tcPr>
          <w:p w:rsidR="00C47D91" w:rsidRPr="00576A77" w:rsidRDefault="00C47D91" w:rsidP="00A164CD">
            <w:pPr>
              <w:spacing w:before="120"/>
              <w:jc w:val="center"/>
              <w:rPr>
                <w:b/>
                <w:bCs/>
                <w:szCs w:val="28"/>
              </w:rPr>
            </w:pPr>
            <w:bookmarkStart w:id="12" w:name="_Toc243235377"/>
            <w:bookmarkStart w:id="13" w:name="_Toc243235531"/>
            <w:bookmarkStart w:id="14" w:name="_Toc243287429"/>
            <w:bookmarkStart w:id="15" w:name="_Toc274767146"/>
            <w:bookmarkStart w:id="16" w:name="_Toc274873812"/>
            <w:r w:rsidRPr="00576A77">
              <w:rPr>
                <w:b/>
                <w:bCs/>
                <w:szCs w:val="28"/>
              </w:rPr>
              <w:t>2015 го</w:t>
            </w:r>
            <w:bookmarkEnd w:id="12"/>
            <w:bookmarkEnd w:id="13"/>
            <w:bookmarkEnd w:id="14"/>
            <w:bookmarkEnd w:id="15"/>
            <w:r w:rsidRPr="00576A77">
              <w:rPr>
                <w:b/>
                <w:bCs/>
                <w:szCs w:val="28"/>
              </w:rPr>
              <w:t>д</w:t>
            </w:r>
            <w:bookmarkEnd w:id="16"/>
          </w:p>
        </w:tc>
        <w:tc>
          <w:tcPr>
            <w:tcW w:w="1718" w:type="dxa"/>
            <w:vAlign w:val="center"/>
          </w:tcPr>
          <w:p w:rsidR="00C47D91" w:rsidRPr="00576A77" w:rsidRDefault="00C47D91" w:rsidP="00886816">
            <w:pPr>
              <w:spacing w:before="120"/>
              <w:ind w:firstLine="0"/>
              <w:rPr>
                <w:b/>
                <w:bCs/>
                <w:szCs w:val="28"/>
              </w:rPr>
            </w:pPr>
            <w:bookmarkStart w:id="17" w:name="_Toc274873813"/>
            <w:bookmarkStart w:id="18" w:name="_Toc243235378"/>
            <w:bookmarkStart w:id="19" w:name="_Toc243235532"/>
            <w:bookmarkStart w:id="20" w:name="_Toc243287430"/>
            <w:bookmarkStart w:id="21" w:name="_Toc274767147"/>
            <w:r w:rsidRPr="00576A77">
              <w:rPr>
                <w:b/>
                <w:bCs/>
                <w:szCs w:val="28"/>
              </w:rPr>
              <w:t>2016 год</w:t>
            </w:r>
            <w:bookmarkEnd w:id="17"/>
            <w:r w:rsidRPr="00576A77">
              <w:rPr>
                <w:b/>
                <w:bCs/>
                <w:szCs w:val="28"/>
              </w:rPr>
              <w:t xml:space="preserve"> </w:t>
            </w:r>
            <w:bookmarkEnd w:id="18"/>
            <w:bookmarkEnd w:id="19"/>
            <w:bookmarkEnd w:id="20"/>
            <w:bookmarkEnd w:id="21"/>
          </w:p>
        </w:tc>
      </w:tr>
      <w:tr w:rsidR="00C47D91" w:rsidRPr="00576A77" w:rsidTr="00886816">
        <w:trPr>
          <w:trHeight w:val="120"/>
        </w:trPr>
        <w:tc>
          <w:tcPr>
            <w:tcW w:w="3534" w:type="dxa"/>
            <w:vAlign w:val="center"/>
          </w:tcPr>
          <w:p w:rsidR="00C47D91" w:rsidRPr="00576A77" w:rsidRDefault="00C47D91" w:rsidP="00A164CD">
            <w:pPr>
              <w:spacing w:before="120"/>
              <w:ind w:firstLine="6"/>
              <w:rPr>
                <w:b/>
                <w:bCs/>
                <w:szCs w:val="28"/>
              </w:rPr>
            </w:pPr>
            <w:bookmarkStart w:id="22" w:name="_Toc243235379"/>
            <w:bookmarkStart w:id="23" w:name="_Toc243235533"/>
            <w:bookmarkStart w:id="24" w:name="_Toc243287431"/>
            <w:bookmarkStart w:id="25" w:name="_Toc274767148"/>
            <w:bookmarkStart w:id="26" w:name="_Toc274873814"/>
            <w:r w:rsidRPr="00576A77">
              <w:rPr>
                <w:b/>
                <w:bCs/>
                <w:szCs w:val="28"/>
              </w:rPr>
              <w:t>Доходы</w:t>
            </w:r>
            <w:bookmarkEnd w:id="22"/>
            <w:bookmarkEnd w:id="23"/>
            <w:bookmarkEnd w:id="24"/>
            <w:bookmarkEnd w:id="25"/>
            <w:bookmarkEnd w:id="26"/>
          </w:p>
        </w:tc>
        <w:tc>
          <w:tcPr>
            <w:tcW w:w="2052" w:type="dxa"/>
            <w:shd w:val="clear" w:color="auto" w:fill="auto"/>
            <w:vAlign w:val="bottom"/>
          </w:tcPr>
          <w:p w:rsidR="00C47D91" w:rsidRPr="00576A77" w:rsidRDefault="004B6075" w:rsidP="009F4A8F">
            <w:pPr>
              <w:ind w:firstLine="6"/>
              <w:jc w:val="center"/>
              <w:rPr>
                <w:b/>
                <w:bCs/>
                <w:iCs/>
                <w:szCs w:val="28"/>
              </w:rPr>
            </w:pPr>
            <w:r>
              <w:rPr>
                <w:b/>
                <w:bCs/>
                <w:iCs/>
                <w:szCs w:val="28"/>
              </w:rPr>
              <w:t>1</w:t>
            </w:r>
            <w:r w:rsidR="009F4A8F">
              <w:rPr>
                <w:b/>
                <w:bCs/>
                <w:iCs/>
                <w:szCs w:val="28"/>
              </w:rPr>
              <w:t>135887,75</w:t>
            </w:r>
          </w:p>
        </w:tc>
        <w:tc>
          <w:tcPr>
            <w:tcW w:w="2052" w:type="dxa"/>
            <w:shd w:val="clear" w:color="auto" w:fill="auto"/>
            <w:vAlign w:val="bottom"/>
          </w:tcPr>
          <w:p w:rsidR="00C47D91" w:rsidRPr="00576A77" w:rsidRDefault="00886816" w:rsidP="00A164CD">
            <w:pPr>
              <w:ind w:firstLine="6"/>
              <w:jc w:val="center"/>
              <w:rPr>
                <w:b/>
                <w:bCs/>
                <w:iCs/>
                <w:szCs w:val="28"/>
              </w:rPr>
            </w:pPr>
            <w:r>
              <w:rPr>
                <w:b/>
                <w:bCs/>
                <w:iCs/>
                <w:szCs w:val="28"/>
              </w:rPr>
              <w:t>1145196,74</w:t>
            </w:r>
          </w:p>
        </w:tc>
        <w:tc>
          <w:tcPr>
            <w:tcW w:w="1718" w:type="dxa"/>
            <w:shd w:val="clear" w:color="auto" w:fill="auto"/>
            <w:vAlign w:val="bottom"/>
          </w:tcPr>
          <w:p w:rsidR="00C47D91" w:rsidRPr="00576A77" w:rsidRDefault="00886816" w:rsidP="0050424F">
            <w:pPr>
              <w:ind w:firstLine="6"/>
              <w:jc w:val="center"/>
              <w:rPr>
                <w:b/>
                <w:bCs/>
                <w:iCs/>
                <w:szCs w:val="28"/>
              </w:rPr>
            </w:pPr>
            <w:r>
              <w:rPr>
                <w:b/>
                <w:bCs/>
                <w:iCs/>
                <w:szCs w:val="28"/>
              </w:rPr>
              <w:t>1131392,5</w:t>
            </w:r>
            <w:r w:rsidR="0050424F">
              <w:rPr>
                <w:b/>
                <w:bCs/>
                <w:iCs/>
                <w:szCs w:val="28"/>
              </w:rPr>
              <w:t>8</w:t>
            </w:r>
          </w:p>
        </w:tc>
      </w:tr>
      <w:tr w:rsidR="00C47D91" w:rsidRPr="00576A77" w:rsidTr="00886816">
        <w:trPr>
          <w:trHeight w:val="651"/>
        </w:trPr>
        <w:tc>
          <w:tcPr>
            <w:tcW w:w="3534" w:type="dxa"/>
            <w:vAlign w:val="center"/>
          </w:tcPr>
          <w:p w:rsidR="00C47D91" w:rsidRPr="00576A77" w:rsidRDefault="00C47D91" w:rsidP="00886816">
            <w:pPr>
              <w:spacing w:before="120"/>
              <w:ind w:firstLine="6"/>
              <w:rPr>
                <w:b/>
                <w:bCs/>
                <w:szCs w:val="28"/>
              </w:rPr>
            </w:pPr>
            <w:bookmarkStart w:id="27" w:name="_Toc243235380"/>
            <w:bookmarkStart w:id="28" w:name="_Toc243235534"/>
            <w:bookmarkStart w:id="29" w:name="_Toc243287432"/>
            <w:bookmarkStart w:id="30" w:name="_Toc274767152"/>
            <w:bookmarkStart w:id="31" w:name="_Toc274873818"/>
            <w:r w:rsidRPr="00576A77">
              <w:rPr>
                <w:b/>
                <w:bCs/>
                <w:szCs w:val="28"/>
              </w:rPr>
              <w:t>Расходы</w:t>
            </w:r>
            <w:bookmarkEnd w:id="27"/>
            <w:bookmarkEnd w:id="28"/>
            <w:bookmarkEnd w:id="29"/>
            <w:bookmarkEnd w:id="30"/>
            <w:bookmarkEnd w:id="31"/>
          </w:p>
        </w:tc>
        <w:tc>
          <w:tcPr>
            <w:tcW w:w="2052" w:type="dxa"/>
            <w:shd w:val="clear" w:color="auto" w:fill="auto"/>
            <w:vAlign w:val="center"/>
          </w:tcPr>
          <w:p w:rsidR="00C47D91" w:rsidRPr="00576A77" w:rsidRDefault="00886816" w:rsidP="009F4A8F">
            <w:pPr>
              <w:ind w:firstLine="6"/>
              <w:jc w:val="center"/>
              <w:rPr>
                <w:b/>
                <w:bCs/>
                <w:iCs/>
                <w:szCs w:val="28"/>
              </w:rPr>
            </w:pPr>
            <w:r>
              <w:rPr>
                <w:b/>
                <w:bCs/>
                <w:iCs/>
                <w:szCs w:val="28"/>
              </w:rPr>
              <w:t>11</w:t>
            </w:r>
            <w:r w:rsidR="009F4A8F">
              <w:rPr>
                <w:b/>
                <w:bCs/>
                <w:iCs/>
                <w:szCs w:val="28"/>
              </w:rPr>
              <w:t>53941</w:t>
            </w:r>
          </w:p>
        </w:tc>
        <w:tc>
          <w:tcPr>
            <w:tcW w:w="2052" w:type="dxa"/>
            <w:shd w:val="clear" w:color="auto" w:fill="auto"/>
            <w:vAlign w:val="bottom"/>
          </w:tcPr>
          <w:p w:rsidR="00886816" w:rsidRDefault="00886816" w:rsidP="00886816">
            <w:pPr>
              <w:ind w:firstLine="6"/>
              <w:jc w:val="center"/>
              <w:rPr>
                <w:b/>
                <w:bCs/>
                <w:iCs/>
                <w:szCs w:val="28"/>
              </w:rPr>
            </w:pPr>
          </w:p>
          <w:p w:rsidR="00C47D91" w:rsidRDefault="00886816" w:rsidP="00886816">
            <w:pPr>
              <w:ind w:firstLine="6"/>
              <w:jc w:val="center"/>
              <w:rPr>
                <w:b/>
                <w:bCs/>
                <w:iCs/>
                <w:szCs w:val="28"/>
              </w:rPr>
            </w:pPr>
            <w:r>
              <w:rPr>
                <w:b/>
                <w:bCs/>
                <w:iCs/>
                <w:szCs w:val="28"/>
              </w:rPr>
              <w:t>1175</w:t>
            </w:r>
            <w:r w:rsidR="009F4A8F">
              <w:rPr>
                <w:b/>
                <w:bCs/>
                <w:iCs/>
                <w:szCs w:val="28"/>
              </w:rPr>
              <w:t>498</w:t>
            </w:r>
            <w:r>
              <w:rPr>
                <w:b/>
                <w:bCs/>
                <w:iCs/>
                <w:szCs w:val="28"/>
              </w:rPr>
              <w:t>,</w:t>
            </w:r>
            <w:r w:rsidR="009F4A8F">
              <w:rPr>
                <w:b/>
                <w:bCs/>
                <w:iCs/>
                <w:szCs w:val="28"/>
              </w:rPr>
              <w:t>4</w:t>
            </w:r>
            <w:r>
              <w:rPr>
                <w:b/>
                <w:bCs/>
                <w:iCs/>
                <w:szCs w:val="28"/>
              </w:rPr>
              <w:t>4</w:t>
            </w:r>
          </w:p>
          <w:p w:rsidR="00886816" w:rsidRPr="00576A77" w:rsidRDefault="00886816" w:rsidP="00886816">
            <w:pPr>
              <w:ind w:firstLine="6"/>
              <w:jc w:val="center"/>
              <w:rPr>
                <w:b/>
                <w:bCs/>
                <w:iCs/>
                <w:szCs w:val="28"/>
              </w:rPr>
            </w:pPr>
          </w:p>
        </w:tc>
        <w:tc>
          <w:tcPr>
            <w:tcW w:w="1718" w:type="dxa"/>
            <w:shd w:val="clear" w:color="auto" w:fill="auto"/>
            <w:vAlign w:val="center"/>
          </w:tcPr>
          <w:p w:rsidR="00C47D91" w:rsidRPr="00576A77" w:rsidRDefault="00886816" w:rsidP="009F4A8F">
            <w:pPr>
              <w:ind w:firstLine="6"/>
              <w:jc w:val="center"/>
              <w:rPr>
                <w:b/>
                <w:bCs/>
                <w:iCs/>
                <w:szCs w:val="28"/>
              </w:rPr>
            </w:pPr>
            <w:r>
              <w:rPr>
                <w:b/>
                <w:bCs/>
                <w:iCs/>
                <w:szCs w:val="28"/>
              </w:rPr>
              <w:t>1164322,7</w:t>
            </w:r>
            <w:r w:rsidR="009F4A8F">
              <w:rPr>
                <w:b/>
                <w:bCs/>
                <w:iCs/>
                <w:szCs w:val="28"/>
              </w:rPr>
              <w:t>6</w:t>
            </w:r>
          </w:p>
        </w:tc>
      </w:tr>
      <w:tr w:rsidR="00C47D91" w:rsidRPr="00576A77" w:rsidTr="00886816">
        <w:trPr>
          <w:trHeight w:val="123"/>
        </w:trPr>
        <w:tc>
          <w:tcPr>
            <w:tcW w:w="3534" w:type="dxa"/>
            <w:vAlign w:val="center"/>
          </w:tcPr>
          <w:p w:rsidR="00C47D91" w:rsidRPr="00576A77" w:rsidRDefault="00C47D91" w:rsidP="00A164CD">
            <w:pPr>
              <w:spacing w:before="120"/>
              <w:ind w:firstLine="6"/>
              <w:rPr>
                <w:b/>
                <w:bCs/>
                <w:szCs w:val="28"/>
              </w:rPr>
            </w:pPr>
            <w:bookmarkStart w:id="32" w:name="_Toc243235381"/>
            <w:bookmarkStart w:id="33" w:name="_Toc243235535"/>
            <w:bookmarkStart w:id="34" w:name="_Toc243287433"/>
            <w:bookmarkStart w:id="35" w:name="_Toc274767156"/>
            <w:bookmarkStart w:id="36" w:name="_Toc274873822"/>
            <w:r w:rsidRPr="00576A77">
              <w:rPr>
                <w:b/>
                <w:bCs/>
                <w:szCs w:val="28"/>
              </w:rPr>
              <w:t xml:space="preserve">Дефицит </w:t>
            </w:r>
            <w:bookmarkEnd w:id="32"/>
            <w:bookmarkEnd w:id="33"/>
            <w:bookmarkEnd w:id="34"/>
            <w:bookmarkEnd w:id="35"/>
            <w:bookmarkEnd w:id="36"/>
          </w:p>
        </w:tc>
        <w:tc>
          <w:tcPr>
            <w:tcW w:w="2052" w:type="dxa"/>
            <w:shd w:val="clear" w:color="auto" w:fill="auto"/>
            <w:vAlign w:val="bottom"/>
          </w:tcPr>
          <w:p w:rsidR="00C47D91" w:rsidRPr="00576A77" w:rsidRDefault="00886816" w:rsidP="009F4A8F">
            <w:pPr>
              <w:ind w:firstLine="6"/>
              <w:jc w:val="center"/>
              <w:rPr>
                <w:b/>
                <w:bCs/>
                <w:iCs/>
                <w:szCs w:val="28"/>
              </w:rPr>
            </w:pPr>
            <w:r>
              <w:rPr>
                <w:b/>
                <w:bCs/>
                <w:iCs/>
                <w:szCs w:val="28"/>
              </w:rPr>
              <w:t>-18</w:t>
            </w:r>
            <w:r w:rsidR="009F4A8F">
              <w:rPr>
                <w:b/>
                <w:bCs/>
                <w:iCs/>
                <w:szCs w:val="28"/>
              </w:rPr>
              <w:t>053</w:t>
            </w:r>
            <w:r>
              <w:rPr>
                <w:b/>
                <w:bCs/>
                <w:iCs/>
                <w:szCs w:val="28"/>
              </w:rPr>
              <w:t>,</w:t>
            </w:r>
            <w:r w:rsidR="009F4A8F">
              <w:rPr>
                <w:b/>
                <w:bCs/>
                <w:iCs/>
                <w:szCs w:val="28"/>
              </w:rPr>
              <w:t>2</w:t>
            </w:r>
            <w:r>
              <w:rPr>
                <w:b/>
                <w:bCs/>
                <w:iCs/>
                <w:szCs w:val="28"/>
              </w:rPr>
              <w:t>5</w:t>
            </w:r>
          </w:p>
        </w:tc>
        <w:tc>
          <w:tcPr>
            <w:tcW w:w="2052" w:type="dxa"/>
            <w:shd w:val="clear" w:color="auto" w:fill="auto"/>
            <w:vAlign w:val="bottom"/>
          </w:tcPr>
          <w:p w:rsidR="00C47D91" w:rsidRPr="00576A77" w:rsidRDefault="00886816" w:rsidP="009F4A8F">
            <w:pPr>
              <w:ind w:firstLine="6"/>
              <w:jc w:val="center"/>
              <w:rPr>
                <w:b/>
                <w:bCs/>
                <w:iCs/>
                <w:szCs w:val="28"/>
              </w:rPr>
            </w:pPr>
            <w:r>
              <w:rPr>
                <w:b/>
                <w:bCs/>
                <w:iCs/>
                <w:szCs w:val="28"/>
              </w:rPr>
              <w:t>-303</w:t>
            </w:r>
            <w:r w:rsidR="009F4A8F">
              <w:rPr>
                <w:b/>
                <w:bCs/>
                <w:iCs/>
                <w:szCs w:val="28"/>
              </w:rPr>
              <w:t>01,7</w:t>
            </w:r>
          </w:p>
        </w:tc>
        <w:tc>
          <w:tcPr>
            <w:tcW w:w="1718" w:type="dxa"/>
            <w:shd w:val="clear" w:color="auto" w:fill="auto"/>
            <w:vAlign w:val="bottom"/>
          </w:tcPr>
          <w:p w:rsidR="00C47D91" w:rsidRPr="00576A77" w:rsidRDefault="00886816" w:rsidP="009F4A8F">
            <w:pPr>
              <w:ind w:firstLine="6"/>
              <w:jc w:val="center"/>
              <w:rPr>
                <w:b/>
                <w:bCs/>
                <w:iCs/>
                <w:szCs w:val="28"/>
              </w:rPr>
            </w:pPr>
            <w:r>
              <w:rPr>
                <w:b/>
                <w:bCs/>
                <w:iCs/>
                <w:szCs w:val="28"/>
              </w:rPr>
              <w:t>-32930,1</w:t>
            </w:r>
            <w:r w:rsidR="009F4A8F">
              <w:rPr>
                <w:b/>
                <w:bCs/>
                <w:iCs/>
                <w:szCs w:val="28"/>
              </w:rPr>
              <w:t>8</w:t>
            </w:r>
          </w:p>
        </w:tc>
      </w:tr>
    </w:tbl>
    <w:p w:rsidR="00C47D91" w:rsidRPr="00576A77" w:rsidRDefault="00C47D91" w:rsidP="00C47D91">
      <w:pPr>
        <w:tabs>
          <w:tab w:val="num" w:pos="1014"/>
        </w:tabs>
        <w:spacing w:before="120"/>
        <w:rPr>
          <w:szCs w:val="28"/>
        </w:rPr>
      </w:pPr>
      <w:r w:rsidRPr="00576A77">
        <w:rPr>
          <w:szCs w:val="28"/>
        </w:rPr>
        <w:t xml:space="preserve">Ограничения, установленные статьей 92.1 Бюджетного кодекса Российской Федерации, по предельному размеру дефицита соблюдены. </w:t>
      </w:r>
    </w:p>
    <w:p w:rsidR="0039395A" w:rsidRPr="0039395A" w:rsidRDefault="004B11C9" w:rsidP="0039395A">
      <w:pPr>
        <w:pStyle w:val="1"/>
      </w:pPr>
      <w:bookmarkStart w:id="37" w:name="_Toc338258158"/>
      <w:r>
        <w:t>2</w:t>
      </w:r>
      <w:r w:rsidR="0039395A" w:rsidRPr="0039395A">
        <w:t>. Основные подходы по определению доходов местных бюджетов</w:t>
      </w:r>
      <w:bookmarkEnd w:id="37"/>
      <w:r w:rsidR="0039395A" w:rsidRPr="0039395A">
        <w:t xml:space="preserve"> </w:t>
      </w:r>
    </w:p>
    <w:p w:rsidR="0039395A" w:rsidRDefault="0039395A" w:rsidP="0039395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0121">
        <w:rPr>
          <w:rFonts w:ascii="Times New Roman" w:hAnsi="Times New Roman" w:cs="Times New Roman"/>
          <w:sz w:val="28"/>
          <w:szCs w:val="28"/>
        </w:rPr>
        <w:t xml:space="preserve">Прогноз доходов  бюджета составлен на основе </w:t>
      </w:r>
      <w:proofErr w:type="gramStart"/>
      <w:r w:rsidRPr="00520121">
        <w:rPr>
          <w:rFonts w:ascii="Times New Roman" w:hAnsi="Times New Roman" w:cs="Times New Roman"/>
          <w:sz w:val="28"/>
          <w:szCs w:val="28"/>
        </w:rPr>
        <w:t xml:space="preserve">параметров второго варианта прогноза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>города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Назарово</w:t>
      </w:r>
      <w:r w:rsidRPr="00520121">
        <w:rPr>
          <w:rFonts w:ascii="Times New Roman" w:hAnsi="Times New Roman" w:cs="Times New Roman"/>
          <w:sz w:val="28"/>
          <w:szCs w:val="28"/>
        </w:rPr>
        <w:t xml:space="preserve"> на 201</w:t>
      </w:r>
      <w:r w:rsidR="00CF51FE">
        <w:rPr>
          <w:rFonts w:ascii="Times New Roman" w:hAnsi="Times New Roman" w:cs="Times New Roman"/>
          <w:sz w:val="28"/>
          <w:szCs w:val="28"/>
        </w:rPr>
        <w:t>4</w:t>
      </w:r>
      <w:r w:rsidRPr="00520121">
        <w:rPr>
          <w:rFonts w:ascii="Times New Roman" w:hAnsi="Times New Roman" w:cs="Times New Roman"/>
          <w:sz w:val="28"/>
          <w:szCs w:val="28"/>
        </w:rPr>
        <w:t>-201</w:t>
      </w:r>
      <w:r w:rsidR="00CF51FE">
        <w:rPr>
          <w:rFonts w:ascii="Times New Roman" w:hAnsi="Times New Roman" w:cs="Times New Roman"/>
          <w:sz w:val="28"/>
          <w:szCs w:val="28"/>
        </w:rPr>
        <w:t>6</w:t>
      </w:r>
      <w:r w:rsidRPr="00520121">
        <w:rPr>
          <w:rFonts w:ascii="Times New Roman" w:hAnsi="Times New Roman" w:cs="Times New Roman"/>
          <w:sz w:val="28"/>
          <w:szCs w:val="28"/>
        </w:rPr>
        <w:t xml:space="preserve"> годы (далее – Прогноз СЭР) с учетом тенденций экономического развития </w:t>
      </w:r>
      <w:r w:rsidR="00CF51FE">
        <w:rPr>
          <w:rFonts w:ascii="Times New Roman" w:hAnsi="Times New Roman" w:cs="Times New Roman"/>
          <w:sz w:val="28"/>
          <w:szCs w:val="28"/>
        </w:rPr>
        <w:t xml:space="preserve">города </w:t>
      </w:r>
      <w:r w:rsidRPr="00520121">
        <w:rPr>
          <w:rFonts w:ascii="Times New Roman" w:hAnsi="Times New Roman" w:cs="Times New Roman"/>
          <w:sz w:val="28"/>
          <w:szCs w:val="28"/>
        </w:rPr>
        <w:t xml:space="preserve"> в первом полугодии 201</w:t>
      </w:r>
      <w:r w:rsidR="00CF51FE">
        <w:rPr>
          <w:rFonts w:ascii="Times New Roman" w:hAnsi="Times New Roman" w:cs="Times New Roman"/>
          <w:sz w:val="28"/>
          <w:szCs w:val="28"/>
        </w:rPr>
        <w:t>3</w:t>
      </w:r>
      <w:r w:rsidRPr="00520121">
        <w:rPr>
          <w:rFonts w:ascii="Times New Roman" w:hAnsi="Times New Roman" w:cs="Times New Roman"/>
          <w:sz w:val="28"/>
          <w:szCs w:val="28"/>
        </w:rPr>
        <w:t xml:space="preserve"> года и оценки ожидаемых итогов за 201</w:t>
      </w:r>
      <w:r w:rsidR="00CF51FE">
        <w:rPr>
          <w:rFonts w:ascii="Times New Roman" w:hAnsi="Times New Roman" w:cs="Times New Roman"/>
          <w:sz w:val="28"/>
          <w:szCs w:val="28"/>
        </w:rPr>
        <w:t>3</w:t>
      </w:r>
      <w:r w:rsidRPr="00520121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CF51FE" w:rsidRPr="007A2311" w:rsidRDefault="00CF51FE" w:rsidP="00CF51FE">
      <w:pPr>
        <w:spacing w:before="120"/>
        <w:rPr>
          <w:szCs w:val="28"/>
        </w:rPr>
      </w:pPr>
      <w:r w:rsidRPr="007A2311">
        <w:rPr>
          <w:szCs w:val="28"/>
        </w:rPr>
        <w:t xml:space="preserve">Рост потребительских цен в среднегодовом исчислении в соответствии с Прогнозом СЭР составит 106,2% в 2013 году, 105,4% в 2014 году, и 104,8% в 2015 году, 104,7% – в 2016 году (далее по тексту – сводный индекс потребительских цен). </w:t>
      </w:r>
    </w:p>
    <w:p w:rsidR="0039395A" w:rsidRDefault="0039395A" w:rsidP="0039395A">
      <w:pPr>
        <w:spacing w:before="120"/>
        <w:ind w:firstLine="709"/>
      </w:pPr>
      <w:proofErr w:type="gramStart"/>
      <w:r w:rsidRPr="00520121">
        <w:t xml:space="preserve">При расчете объема доходов бюджета учитывались принятые и предполагаемые </w:t>
      </w:r>
      <w:r w:rsidRPr="00520121">
        <w:rPr>
          <w:szCs w:val="28"/>
        </w:rPr>
        <w:t xml:space="preserve">к принятию </w:t>
      </w:r>
      <w:r w:rsidRPr="00520121">
        <w:t xml:space="preserve">изменения и дополнения в законодательство </w:t>
      </w:r>
      <w:r w:rsidRPr="00520121">
        <w:lastRenderedPageBreak/>
        <w:t>Российской Федерации (далее – РФ) о налогах и сборах и бюджетное законодательство</w:t>
      </w:r>
      <w:r w:rsidRPr="00520121">
        <w:rPr>
          <w:szCs w:val="28"/>
        </w:rPr>
        <w:t>,</w:t>
      </w:r>
      <w:r w:rsidRPr="00520121">
        <w:t xml:space="preserve"> «Основные направления бюджетной и налоговой политики РФ на 201</w:t>
      </w:r>
      <w:r w:rsidR="00E35827">
        <w:t>4</w:t>
      </w:r>
      <w:r w:rsidRPr="00520121">
        <w:t xml:space="preserve"> год и плановый период 201</w:t>
      </w:r>
      <w:r w:rsidR="00E35827">
        <w:t>5</w:t>
      </w:r>
      <w:r w:rsidRPr="00520121">
        <w:t> и 201</w:t>
      </w:r>
      <w:r w:rsidR="00E35827">
        <w:t>6</w:t>
      </w:r>
      <w:r w:rsidRPr="00520121">
        <w:t xml:space="preserve"> годов», а также нормативные правовые акты РФ, оказывающие влияние на доходы консолидированного бюджета.</w:t>
      </w:r>
      <w:proofErr w:type="gramEnd"/>
    </w:p>
    <w:p w:rsidR="0039395A" w:rsidRDefault="0039395A" w:rsidP="0039395A">
      <w:pPr>
        <w:spacing w:after="60"/>
        <w:rPr>
          <w:szCs w:val="28"/>
        </w:rPr>
      </w:pPr>
      <w:r w:rsidRPr="00520121">
        <w:rPr>
          <w:szCs w:val="28"/>
        </w:rPr>
        <w:t>На федеральном уровне приняты (планируются к принятию) следующие решения:</w:t>
      </w:r>
    </w:p>
    <w:p w:rsidR="00E35827" w:rsidRPr="007A2311" w:rsidRDefault="00E35827" w:rsidP="00E35827">
      <w:pPr>
        <w:numPr>
          <w:ilvl w:val="0"/>
          <w:numId w:val="2"/>
        </w:numPr>
        <w:tabs>
          <w:tab w:val="clear" w:pos="1080"/>
        </w:tabs>
        <w:ind w:left="0" w:firstLine="720"/>
        <w:rPr>
          <w:szCs w:val="28"/>
        </w:rPr>
      </w:pPr>
      <w:r w:rsidRPr="007A2311">
        <w:rPr>
          <w:szCs w:val="28"/>
        </w:rPr>
        <w:t>в отношении тарифов страховых взносов на обязательное страхование:</w:t>
      </w:r>
    </w:p>
    <w:p w:rsidR="00E35827" w:rsidRPr="007A2311" w:rsidRDefault="00E35827" w:rsidP="00E35827">
      <w:pPr>
        <w:numPr>
          <w:ilvl w:val="0"/>
          <w:numId w:val="3"/>
        </w:numPr>
        <w:autoSpaceDE w:val="0"/>
        <w:autoSpaceDN w:val="0"/>
        <w:adjustRightInd w:val="0"/>
        <w:ind w:left="720" w:firstLine="360"/>
        <w:rPr>
          <w:szCs w:val="28"/>
        </w:rPr>
      </w:pPr>
      <w:r w:rsidRPr="007A2311">
        <w:rPr>
          <w:szCs w:val="28"/>
        </w:rPr>
        <w:t>сохранены до 2016 года тарифы страховых взносов в размере 30% для плательщиков (за исключением отдельных категорий плательщиков, применяющих упрощенную систему налогообложения) в пределах установленной величины базы для начисления страховых взносов и в размере 10% сверх установленной предельной величины базы для начисления страховых взносов;</w:t>
      </w:r>
    </w:p>
    <w:p w:rsidR="00E35827" w:rsidRPr="007A2311" w:rsidRDefault="00E35827" w:rsidP="00E35827">
      <w:pPr>
        <w:numPr>
          <w:ilvl w:val="0"/>
          <w:numId w:val="3"/>
        </w:numPr>
        <w:autoSpaceDE w:val="0"/>
        <w:autoSpaceDN w:val="0"/>
        <w:adjustRightInd w:val="0"/>
        <w:ind w:left="720" w:firstLine="360"/>
        <w:rPr>
          <w:szCs w:val="28"/>
        </w:rPr>
      </w:pPr>
      <w:r w:rsidRPr="007A2311">
        <w:rPr>
          <w:szCs w:val="28"/>
        </w:rPr>
        <w:t>продлен до 2018 года включительно период применения льготного тарифа страховых взносов во внебюджетные фонды в размере 20</w:t>
      </w:r>
      <w:r>
        <w:rPr>
          <w:szCs w:val="28"/>
        </w:rPr>
        <w:t> </w:t>
      </w:r>
      <w:r w:rsidRPr="007A2311">
        <w:rPr>
          <w:szCs w:val="28"/>
        </w:rPr>
        <w:t>процентов для субъектов малого предпринимательства, применяющих специальные режимы налогообложения, осуществляющих деятельность в производственной и социальной сферах, социально ориентированных некоммерческих организаций, благотворительных организаций и аптек;</w:t>
      </w:r>
    </w:p>
    <w:p w:rsidR="00E35827" w:rsidRPr="007A2311" w:rsidRDefault="00E35827" w:rsidP="00E35827">
      <w:pPr>
        <w:numPr>
          <w:ilvl w:val="0"/>
          <w:numId w:val="3"/>
        </w:numPr>
        <w:autoSpaceDE w:val="0"/>
        <w:autoSpaceDN w:val="0"/>
        <w:adjustRightInd w:val="0"/>
        <w:ind w:left="720" w:firstLine="360"/>
        <w:rPr>
          <w:szCs w:val="28"/>
        </w:rPr>
      </w:pPr>
      <w:r w:rsidRPr="007A2311">
        <w:rPr>
          <w:szCs w:val="28"/>
        </w:rPr>
        <w:t xml:space="preserve">с 2014 года размер страховых взносов на обязательное пенсионное страхование для </w:t>
      </w:r>
      <w:proofErr w:type="spellStart"/>
      <w:r w:rsidRPr="007A2311">
        <w:rPr>
          <w:szCs w:val="28"/>
        </w:rPr>
        <w:t>самозанятых</w:t>
      </w:r>
      <w:proofErr w:type="spellEnd"/>
      <w:r w:rsidRPr="007A2311">
        <w:rPr>
          <w:szCs w:val="28"/>
        </w:rPr>
        <w:t xml:space="preserve"> лиц зависит от величины фактически полученного годового дохода;</w:t>
      </w:r>
    </w:p>
    <w:p w:rsidR="00E35827" w:rsidRPr="007037BB" w:rsidRDefault="00E35827" w:rsidP="00E35827">
      <w:pPr>
        <w:numPr>
          <w:ilvl w:val="0"/>
          <w:numId w:val="2"/>
        </w:numPr>
        <w:tabs>
          <w:tab w:val="clear" w:pos="1080"/>
        </w:tabs>
        <w:ind w:left="0" w:firstLine="709"/>
        <w:rPr>
          <w:szCs w:val="28"/>
        </w:rPr>
      </w:pPr>
      <w:r w:rsidRPr="007A2311">
        <w:t xml:space="preserve">по налогу на прибыль организаций </w:t>
      </w:r>
      <w:r w:rsidRPr="007A2311">
        <w:rPr>
          <w:szCs w:val="28"/>
        </w:rPr>
        <w:t xml:space="preserve">ожидается изменение налоговой базы по налогу на прибыль организаций под влиянием изменений </w:t>
      </w:r>
      <w:r w:rsidRPr="007037BB">
        <w:rPr>
          <w:szCs w:val="28"/>
        </w:rPr>
        <w:t>федерального таможенного законодательства, налогового законодательства по налогу на имущество организаций и налогу на добычу полезных ископаемых;</w:t>
      </w:r>
    </w:p>
    <w:p w:rsidR="00E35827" w:rsidRPr="007A2311" w:rsidRDefault="00E35827" w:rsidP="00E35827">
      <w:pPr>
        <w:numPr>
          <w:ilvl w:val="0"/>
          <w:numId w:val="2"/>
        </w:numPr>
        <w:tabs>
          <w:tab w:val="clear" w:pos="1080"/>
        </w:tabs>
        <w:ind w:left="0" w:firstLine="709"/>
        <w:rPr>
          <w:szCs w:val="28"/>
        </w:rPr>
      </w:pPr>
      <w:r w:rsidRPr="007A2311">
        <w:t>в отношении налога на доходы физических лиц</w:t>
      </w:r>
      <w:r w:rsidRPr="007A2311">
        <w:rPr>
          <w:szCs w:val="28"/>
        </w:rPr>
        <w:t xml:space="preserve"> с 1 января 2014 года расширены возможности для применения имущественных налоговых вычетов</w:t>
      </w:r>
      <w:r w:rsidRPr="007A2311">
        <w:t>:</w:t>
      </w:r>
    </w:p>
    <w:p w:rsidR="00E35827" w:rsidRPr="007A2311" w:rsidRDefault="00E35827" w:rsidP="00E35827">
      <w:pPr>
        <w:numPr>
          <w:ilvl w:val="0"/>
          <w:numId w:val="3"/>
        </w:numPr>
        <w:autoSpaceDE w:val="0"/>
        <w:autoSpaceDN w:val="0"/>
        <w:adjustRightInd w:val="0"/>
        <w:ind w:left="720" w:firstLine="360"/>
        <w:rPr>
          <w:szCs w:val="28"/>
        </w:rPr>
      </w:pPr>
      <w:r w:rsidRPr="007A2311">
        <w:rPr>
          <w:szCs w:val="28"/>
        </w:rPr>
        <w:t>имущественный налоговый вычет может быть получен по расходам на приобретение (строительство) нескольких объектов недвижимости (жилья) до полного использования его предельного размера 2</w:t>
      </w:r>
      <w:r>
        <w:rPr>
          <w:szCs w:val="28"/>
        </w:rPr>
        <w:t> </w:t>
      </w:r>
      <w:r w:rsidRPr="007A2311">
        <w:rPr>
          <w:szCs w:val="28"/>
        </w:rPr>
        <w:t>млн.</w:t>
      </w:r>
      <w:r>
        <w:rPr>
          <w:szCs w:val="28"/>
        </w:rPr>
        <w:t> </w:t>
      </w:r>
      <w:r w:rsidRPr="007A2311">
        <w:rPr>
          <w:szCs w:val="28"/>
        </w:rPr>
        <w:t>рублей;</w:t>
      </w:r>
    </w:p>
    <w:p w:rsidR="00E35827" w:rsidRPr="007A2311" w:rsidRDefault="00E35827" w:rsidP="00E35827">
      <w:pPr>
        <w:numPr>
          <w:ilvl w:val="0"/>
          <w:numId w:val="3"/>
        </w:numPr>
        <w:autoSpaceDE w:val="0"/>
        <w:autoSpaceDN w:val="0"/>
        <w:adjustRightInd w:val="0"/>
        <w:ind w:left="720" w:firstLine="360"/>
        <w:rPr>
          <w:szCs w:val="28"/>
        </w:rPr>
      </w:pPr>
      <w:r w:rsidRPr="007A2311">
        <w:rPr>
          <w:szCs w:val="28"/>
        </w:rPr>
        <w:t>родителям (опекунам, попечителям) предоставлена возможность получить имущественные налоговые вычеты в отношении объектов недвижимости (жилья), приобретенных в собственность их несовершеннолетних детей (подопечных);</w:t>
      </w:r>
    </w:p>
    <w:p w:rsidR="00E35827" w:rsidRPr="007A2311" w:rsidRDefault="00E35827" w:rsidP="00E35827">
      <w:pPr>
        <w:numPr>
          <w:ilvl w:val="0"/>
          <w:numId w:val="3"/>
        </w:numPr>
        <w:autoSpaceDE w:val="0"/>
        <w:autoSpaceDN w:val="0"/>
        <w:adjustRightInd w:val="0"/>
        <w:ind w:left="720" w:firstLine="360"/>
        <w:rPr>
          <w:szCs w:val="28"/>
        </w:rPr>
      </w:pPr>
      <w:r w:rsidRPr="007A2311">
        <w:rPr>
          <w:szCs w:val="28"/>
        </w:rPr>
        <w:t xml:space="preserve">имущественный налоговый вычет в сумме фактически произведенных налогоплательщиком расходов на погашение </w:t>
      </w:r>
      <w:r w:rsidRPr="007A2311">
        <w:rPr>
          <w:szCs w:val="28"/>
        </w:rPr>
        <w:lastRenderedPageBreak/>
        <w:t>процентов по целевым займам (кредитам), израсходованным на новое строительство (приобретение), жилья ограничен суммой 3 млн.</w:t>
      </w:r>
      <w:r>
        <w:rPr>
          <w:szCs w:val="28"/>
        </w:rPr>
        <w:t> </w:t>
      </w:r>
      <w:r w:rsidRPr="007A2311">
        <w:rPr>
          <w:szCs w:val="28"/>
        </w:rPr>
        <w:t>рублей;</w:t>
      </w:r>
    </w:p>
    <w:p w:rsidR="00E35827" w:rsidRPr="007A2311" w:rsidRDefault="00E35827" w:rsidP="00E35827">
      <w:pPr>
        <w:numPr>
          <w:ilvl w:val="0"/>
          <w:numId w:val="2"/>
        </w:numPr>
        <w:tabs>
          <w:tab w:val="clear" w:pos="1080"/>
        </w:tabs>
        <w:ind w:left="0" w:firstLine="720"/>
        <w:rPr>
          <w:snapToGrid w:val="0"/>
          <w:szCs w:val="28"/>
        </w:rPr>
      </w:pPr>
      <w:r w:rsidRPr="007A2311">
        <w:t>в отношении акцизов:</w:t>
      </w:r>
    </w:p>
    <w:p w:rsidR="00E35827" w:rsidRPr="007A2311" w:rsidRDefault="00E35827" w:rsidP="00E35827">
      <w:pPr>
        <w:numPr>
          <w:ilvl w:val="0"/>
          <w:numId w:val="3"/>
        </w:numPr>
        <w:autoSpaceDE w:val="0"/>
        <w:autoSpaceDN w:val="0"/>
        <w:adjustRightInd w:val="0"/>
        <w:ind w:left="720" w:firstLine="360"/>
        <w:rPr>
          <w:szCs w:val="28"/>
        </w:rPr>
      </w:pPr>
      <w:r w:rsidRPr="007A2311">
        <w:rPr>
          <w:szCs w:val="28"/>
        </w:rPr>
        <w:t>увеличены относительно ставок, установленных действующей редакцией Налогового кодекса РФ на 2014 и 2015 годы, ставки акцизов на бензин автомобильный 4-го и 5-го класса;</w:t>
      </w:r>
    </w:p>
    <w:p w:rsidR="00E35827" w:rsidRPr="007A2311" w:rsidRDefault="00E35827" w:rsidP="00E35827">
      <w:pPr>
        <w:numPr>
          <w:ilvl w:val="0"/>
          <w:numId w:val="3"/>
        </w:numPr>
        <w:autoSpaceDE w:val="0"/>
        <w:autoSpaceDN w:val="0"/>
        <w:adjustRightInd w:val="0"/>
        <w:ind w:left="720" w:firstLine="360"/>
        <w:rPr>
          <w:szCs w:val="28"/>
        </w:rPr>
      </w:pPr>
      <w:r w:rsidRPr="007A2311">
        <w:rPr>
          <w:szCs w:val="28"/>
        </w:rPr>
        <w:t>на 2016 год проиндексированы (к уровню 2015 года) ставки акцизов на  автомобильный бензин и дизельное топливо 5-ых классов;</w:t>
      </w:r>
    </w:p>
    <w:p w:rsidR="00E35827" w:rsidRPr="007A2311" w:rsidRDefault="00E35827" w:rsidP="00E35827">
      <w:pPr>
        <w:numPr>
          <w:ilvl w:val="0"/>
          <w:numId w:val="3"/>
        </w:numPr>
        <w:autoSpaceDE w:val="0"/>
        <w:autoSpaceDN w:val="0"/>
        <w:adjustRightInd w:val="0"/>
        <w:ind w:left="720" w:firstLine="360"/>
        <w:rPr>
          <w:szCs w:val="28"/>
        </w:rPr>
      </w:pPr>
      <w:proofErr w:type="gramStart"/>
      <w:r w:rsidRPr="007A2311">
        <w:rPr>
          <w:szCs w:val="28"/>
        </w:rPr>
        <w:t>установлена обязанность органов государственной власти субъектов РФ передать по дифференцированным нормативам отчислений в местные бюджеты акцизы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7A2311">
        <w:rPr>
          <w:szCs w:val="28"/>
        </w:rPr>
        <w:t>инжекторных</w:t>
      </w:r>
      <w:proofErr w:type="spellEnd"/>
      <w:r w:rsidRPr="007A2311">
        <w:rPr>
          <w:szCs w:val="28"/>
        </w:rPr>
        <w:t>) двигателей, производимые на территории Российской Федерации, исходя из зачисления в местные бюджеты не менее 10 процентов налоговых доходов консолидированного бюджета субъекта РФ от указанного налога;</w:t>
      </w:r>
      <w:proofErr w:type="gramEnd"/>
    </w:p>
    <w:p w:rsidR="00E35827" w:rsidRPr="007A2311" w:rsidRDefault="00E35827" w:rsidP="00E35827">
      <w:pPr>
        <w:numPr>
          <w:ilvl w:val="0"/>
          <w:numId w:val="2"/>
        </w:numPr>
        <w:tabs>
          <w:tab w:val="clear" w:pos="1080"/>
        </w:tabs>
        <w:spacing w:after="120"/>
        <w:ind w:left="0" w:firstLine="720"/>
      </w:pPr>
      <w:r w:rsidRPr="007A2311">
        <w:rPr>
          <w:snapToGrid w:val="0"/>
          <w:szCs w:val="28"/>
        </w:rPr>
        <w:t>в отношении платы за негативное воздействие на окружающую среду:</w:t>
      </w:r>
    </w:p>
    <w:p w:rsidR="00E35827" w:rsidRPr="007A2311" w:rsidRDefault="00E35827" w:rsidP="00E35827">
      <w:pPr>
        <w:numPr>
          <w:ilvl w:val="0"/>
          <w:numId w:val="3"/>
        </w:numPr>
        <w:autoSpaceDE w:val="0"/>
        <w:autoSpaceDN w:val="0"/>
        <w:adjustRightInd w:val="0"/>
        <w:ind w:left="720" w:firstLine="360"/>
        <w:rPr>
          <w:szCs w:val="28"/>
        </w:rPr>
      </w:pPr>
      <w:r w:rsidRPr="007A2311">
        <w:rPr>
          <w:szCs w:val="28"/>
        </w:rPr>
        <w:t>проиндексированы на 2014 год в соответствии с уровнем инфляции ставки платы за негативное воздействие на окружающую среду;</w:t>
      </w:r>
    </w:p>
    <w:p w:rsidR="00E35827" w:rsidRPr="007A2311" w:rsidRDefault="00E35827" w:rsidP="00E35827">
      <w:pPr>
        <w:numPr>
          <w:ilvl w:val="0"/>
          <w:numId w:val="3"/>
        </w:numPr>
        <w:autoSpaceDE w:val="0"/>
        <w:autoSpaceDN w:val="0"/>
        <w:adjustRightInd w:val="0"/>
        <w:ind w:left="720" w:firstLine="360"/>
        <w:rPr>
          <w:szCs w:val="28"/>
        </w:rPr>
      </w:pPr>
      <w:r w:rsidRPr="007A2311">
        <w:rPr>
          <w:szCs w:val="28"/>
        </w:rPr>
        <w:t>с 1 января 2016 года увеличен с 40 до 55 процентов норматив отчислений в бюджеты муниципальных районов и городских округов платы за негативное воздействие на окружающую среду;</w:t>
      </w:r>
    </w:p>
    <w:p w:rsidR="00E35827" w:rsidRPr="007A2311" w:rsidRDefault="00E35827" w:rsidP="00E35827">
      <w:pPr>
        <w:numPr>
          <w:ilvl w:val="0"/>
          <w:numId w:val="2"/>
        </w:numPr>
        <w:tabs>
          <w:tab w:val="clear" w:pos="1080"/>
        </w:tabs>
        <w:spacing w:after="120"/>
        <w:ind w:left="0" w:firstLine="720"/>
        <w:rPr>
          <w:szCs w:val="28"/>
        </w:rPr>
      </w:pPr>
      <w:proofErr w:type="gramStart"/>
      <w:r w:rsidRPr="007A2311">
        <w:rPr>
          <w:snapToGrid w:val="0"/>
          <w:szCs w:val="28"/>
        </w:rPr>
        <w:t xml:space="preserve">с 1 января 2014 года </w:t>
      </w:r>
      <w:r w:rsidRPr="007A2311">
        <w:rPr>
          <w:szCs w:val="28"/>
        </w:rPr>
        <w:t>увеличен с 80 до 100 процентов норматив отчислений в бюджеты городских округов доходов от передачи в аренду земельных участков, государственная собственность на которые не разграничена и которые расположены в границах городских округов, а также средств от продажи права на заключение договоров аренды указанных земельных участков, а также доходов от продажи земельных участков, государственная собственность на</w:t>
      </w:r>
      <w:proofErr w:type="gramEnd"/>
      <w:r w:rsidRPr="007A2311">
        <w:rPr>
          <w:szCs w:val="28"/>
        </w:rPr>
        <w:t xml:space="preserve"> </w:t>
      </w:r>
      <w:proofErr w:type="gramStart"/>
      <w:r w:rsidRPr="007A2311">
        <w:rPr>
          <w:szCs w:val="28"/>
        </w:rPr>
        <w:t>которые</w:t>
      </w:r>
      <w:proofErr w:type="gramEnd"/>
      <w:r w:rsidRPr="007A2311">
        <w:rPr>
          <w:szCs w:val="28"/>
        </w:rPr>
        <w:t xml:space="preserve"> не разграничена и которые расположены в границах городских округов.</w:t>
      </w:r>
    </w:p>
    <w:p w:rsidR="00E35827" w:rsidRPr="007A2311" w:rsidRDefault="00E35827" w:rsidP="00E35827">
      <w:pPr>
        <w:spacing w:after="60"/>
        <w:rPr>
          <w:szCs w:val="28"/>
        </w:rPr>
      </w:pPr>
      <w:r w:rsidRPr="007A2311">
        <w:rPr>
          <w:szCs w:val="28"/>
        </w:rPr>
        <w:t xml:space="preserve">На </w:t>
      </w:r>
      <w:r w:rsidRPr="007A2311">
        <w:rPr>
          <w:snapToGrid w:val="0"/>
          <w:szCs w:val="28"/>
        </w:rPr>
        <w:t>краевом</w:t>
      </w:r>
      <w:r w:rsidRPr="007A2311">
        <w:rPr>
          <w:szCs w:val="28"/>
        </w:rPr>
        <w:t xml:space="preserve"> уровне приняты (планируются к принятию) следующие решения:</w:t>
      </w:r>
    </w:p>
    <w:p w:rsidR="00E35827" w:rsidRPr="007A2311" w:rsidRDefault="00E35827" w:rsidP="00E35827">
      <w:pPr>
        <w:numPr>
          <w:ilvl w:val="0"/>
          <w:numId w:val="2"/>
        </w:numPr>
        <w:tabs>
          <w:tab w:val="clear" w:pos="1080"/>
        </w:tabs>
        <w:ind w:left="0" w:firstLine="720"/>
      </w:pPr>
      <w:proofErr w:type="gramStart"/>
      <w:r w:rsidRPr="007A2311">
        <w:t xml:space="preserve">с 1 января 2014 года в целях сохранения доходов местных бюджетов под влиянием изменения федерального законодательства, предусматривающего перераспределение 5 процентов от налога на доходы физических лиц из местных бюджетов в бюджеты субъектов Российской Федерации </w:t>
      </w:r>
      <w:r w:rsidRPr="007A2311">
        <w:rPr>
          <w:szCs w:val="28"/>
        </w:rPr>
        <w:t>увеличен с 10 до 15 процентов норматив отчислений от доходов краевого бюджета по налогу на доходы физических лиц (за исключением</w:t>
      </w:r>
      <w:r w:rsidRPr="007A2311">
        <w:t xml:space="preserve"> налога на доходы физических лиц, уплачиваемого</w:t>
      </w:r>
      <w:proofErr w:type="gramEnd"/>
      <w:r w:rsidRPr="007A2311">
        <w:t xml:space="preserve"> иностранными гражданами в виде фиксированного авансового платежа при осуществлении </w:t>
      </w:r>
      <w:r w:rsidRPr="007A2311">
        <w:lastRenderedPageBreak/>
        <w:t>ими на территории Российской Федерации трудовой деятельности на основании патента)</w:t>
      </w:r>
      <w:r w:rsidRPr="007A2311">
        <w:rPr>
          <w:szCs w:val="28"/>
        </w:rPr>
        <w:t xml:space="preserve"> в бюджеты муниципальных районов и городских округов;</w:t>
      </w:r>
    </w:p>
    <w:p w:rsidR="00E35827" w:rsidRPr="007A2311" w:rsidRDefault="00E35827" w:rsidP="00E35827">
      <w:pPr>
        <w:spacing w:before="120"/>
        <w:rPr>
          <w:szCs w:val="28"/>
        </w:rPr>
      </w:pPr>
      <w:r w:rsidRPr="007A2311">
        <w:rPr>
          <w:szCs w:val="28"/>
        </w:rPr>
        <w:t>Формирование доходов произведено с учетом Приказа Министерства финансов Российской Федерации от 01.07.2013 № 65н «Об утверждении указаний о порядке применения бюджетной классификации Российской Федерации»</w:t>
      </w:r>
      <w:r w:rsidRPr="00E506D2">
        <w:rPr>
          <w:rStyle w:val="a7"/>
        </w:rPr>
        <w:footnoteReference w:id="2"/>
      </w:r>
      <w:r w:rsidRPr="007A2311">
        <w:rPr>
          <w:szCs w:val="28"/>
        </w:rPr>
        <w:t>.</w:t>
      </w:r>
    </w:p>
    <w:p w:rsidR="00E35827" w:rsidRPr="007A2311" w:rsidRDefault="00E35827" w:rsidP="00E35827">
      <w:pPr>
        <w:spacing w:before="120"/>
        <w:rPr>
          <w:szCs w:val="28"/>
        </w:rPr>
      </w:pPr>
      <w:proofErr w:type="gramStart"/>
      <w:r w:rsidRPr="007A2311">
        <w:rPr>
          <w:szCs w:val="28"/>
        </w:rPr>
        <w:t>Разграничение доходных источников между уровнями бюджетной системы Российской Федерации (</w:t>
      </w:r>
      <w:r>
        <w:rPr>
          <w:szCs w:val="28"/>
        </w:rPr>
        <w:t>П</w:t>
      </w:r>
      <w:r w:rsidRPr="007A2311">
        <w:rPr>
          <w:szCs w:val="28"/>
        </w:rPr>
        <w:t xml:space="preserve">риложение </w:t>
      </w:r>
      <w:r w:rsidR="00287EA8">
        <w:rPr>
          <w:szCs w:val="28"/>
        </w:rPr>
        <w:t>№2</w:t>
      </w:r>
      <w:r w:rsidRPr="007A2311">
        <w:rPr>
          <w:szCs w:val="28"/>
        </w:rPr>
        <w:t>) в 2014-2016 годах установлено Бюджетным кодексом Российской Федерации, проектом федерального закона «О федеральном бюджете на 2014 год и на плановый период 2015 и 2016 годов», Законом Красноярского края от 10.07.2007 № 2-317 «О межбюджетных отношениях в Красноярском крае» с учетом проекта закона Красноярского края «О внесении изменений в Закон края</w:t>
      </w:r>
      <w:proofErr w:type="gramEnd"/>
      <w:r w:rsidRPr="007A2311">
        <w:rPr>
          <w:szCs w:val="28"/>
        </w:rPr>
        <w:t xml:space="preserve"> «О межбюджетных отношениях в Красноярском крае» и отдельные законы края». </w:t>
      </w:r>
    </w:p>
    <w:p w:rsidR="00E35827" w:rsidRPr="007A2311" w:rsidRDefault="00E35827" w:rsidP="00E35827">
      <w:pPr>
        <w:autoSpaceDE w:val="0"/>
        <w:autoSpaceDN w:val="0"/>
        <w:adjustRightInd w:val="0"/>
        <w:spacing w:before="120"/>
        <w:ind w:firstLine="709"/>
        <w:rPr>
          <w:szCs w:val="28"/>
        </w:rPr>
      </w:pPr>
      <w:r w:rsidRPr="007A2311">
        <w:t xml:space="preserve">Расчеты и обоснования сумм доходов бюджета произведены на основании </w:t>
      </w:r>
      <w:r w:rsidRPr="007A2311">
        <w:rPr>
          <w:szCs w:val="28"/>
        </w:rPr>
        <w:t>прогнозов поступления доходов, аналитических материалов по исполнению бюджета, предоставленных:</w:t>
      </w:r>
    </w:p>
    <w:p w:rsidR="00E35827" w:rsidRPr="007A2311" w:rsidRDefault="00E35827" w:rsidP="00E35827">
      <w:pPr>
        <w:numPr>
          <w:ilvl w:val="0"/>
          <w:numId w:val="6"/>
        </w:numPr>
        <w:tabs>
          <w:tab w:val="clear" w:pos="1080"/>
          <w:tab w:val="num" w:pos="0"/>
        </w:tabs>
        <w:ind w:left="0" w:firstLine="709"/>
        <w:rPr>
          <w:szCs w:val="28"/>
        </w:rPr>
      </w:pPr>
      <w:proofErr w:type="gramStart"/>
      <w:r w:rsidRPr="007A2311">
        <w:rPr>
          <w:szCs w:val="28"/>
        </w:rPr>
        <w:t>главными администраторами доходов бюджета - федеральными органами государственной власти, в соответствии с постановлением Правительства РФ от 29.12.2007 № 995 «О порядке осуществления федеральными органами государственной власти, органами управления государственными внебюджетными фондами РФ и (или) находящимися в их ведении бюджетными учреждениями, а также центральным банком РФ бюджетных полномочий главных администраторов доходов бюджетов бюджетной системы РФ»;</w:t>
      </w:r>
      <w:proofErr w:type="gramEnd"/>
    </w:p>
    <w:p w:rsidR="00E35827" w:rsidRPr="007A2311" w:rsidRDefault="00E35827" w:rsidP="00E35827">
      <w:pPr>
        <w:numPr>
          <w:ilvl w:val="0"/>
          <w:numId w:val="6"/>
        </w:numPr>
        <w:tabs>
          <w:tab w:val="clear" w:pos="1080"/>
          <w:tab w:val="num" w:pos="0"/>
        </w:tabs>
        <w:ind w:left="0" w:firstLine="709"/>
        <w:rPr>
          <w:szCs w:val="28"/>
        </w:rPr>
      </w:pPr>
      <w:r w:rsidRPr="007A2311">
        <w:rPr>
          <w:szCs w:val="28"/>
        </w:rPr>
        <w:t>главными администраторами доходов бюджета – органами местного самоуправления, уполномоченными в сфере управления муниципальным имуществом.</w:t>
      </w:r>
    </w:p>
    <w:p w:rsidR="00E35827" w:rsidRPr="007A2311" w:rsidRDefault="00E35827" w:rsidP="00E35827">
      <w:pPr>
        <w:spacing w:before="120"/>
        <w:ind w:firstLine="709"/>
      </w:pPr>
      <w:r w:rsidRPr="007A2311">
        <w:t xml:space="preserve">При определении бюджетных назначений </w:t>
      </w:r>
      <w:r w:rsidR="00287EA8">
        <w:t>бюджета</w:t>
      </w:r>
      <w:r w:rsidRPr="007A2311">
        <w:t xml:space="preserve"> по отдельным доходным источникам учтено следующее.</w:t>
      </w:r>
    </w:p>
    <w:p w:rsidR="003D1FA0" w:rsidRPr="00B62E27" w:rsidRDefault="003D1FA0" w:rsidP="00B62E27">
      <w:pPr>
        <w:pStyle w:val="3"/>
      </w:pPr>
      <w:bookmarkStart w:id="38" w:name="_Toc180806901"/>
      <w:bookmarkStart w:id="39" w:name="_Toc338258159"/>
      <w:r w:rsidRPr="00B62E27">
        <w:t>Налог на прибыль организаций</w:t>
      </w:r>
      <w:bookmarkEnd w:id="38"/>
      <w:bookmarkEnd w:id="39"/>
    </w:p>
    <w:p w:rsidR="003D1FA0" w:rsidRPr="00520121" w:rsidRDefault="003D1FA0" w:rsidP="003D1FA0">
      <w:pPr>
        <w:spacing w:before="120"/>
        <w:ind w:firstLine="709"/>
        <w:rPr>
          <w:szCs w:val="28"/>
        </w:rPr>
      </w:pPr>
      <w:bookmarkStart w:id="40" w:name="_Toc180806902"/>
      <w:r w:rsidRPr="00520121">
        <w:rPr>
          <w:szCs w:val="28"/>
        </w:rPr>
        <w:t>В основу расчета налога на прибыль организаций, зачисляемого в бюджеты субъектов РФ, (далее – налог на прибыль организаций) приняты следующие исходные данные:</w:t>
      </w:r>
    </w:p>
    <w:p w:rsidR="003D1FA0" w:rsidRPr="00520121" w:rsidRDefault="003D1FA0" w:rsidP="003D1FA0">
      <w:pPr>
        <w:numPr>
          <w:ilvl w:val="0"/>
          <w:numId w:val="4"/>
        </w:numPr>
        <w:tabs>
          <w:tab w:val="clear" w:pos="1080"/>
          <w:tab w:val="num" w:pos="0"/>
        </w:tabs>
        <w:ind w:left="0" w:firstLine="720"/>
        <w:rPr>
          <w:szCs w:val="28"/>
        </w:rPr>
      </w:pPr>
      <w:r w:rsidRPr="00520121">
        <w:rPr>
          <w:szCs w:val="28"/>
        </w:rPr>
        <w:t>отчет УФНС по краю по форме № 5-ПМ «Отчет о налоговой базе и структуре начислений по налогу на прибыль организаций, зачисляемому в бюджет субъекта РФ» за 201</w:t>
      </w:r>
      <w:r w:rsidR="00287EA8">
        <w:rPr>
          <w:szCs w:val="28"/>
        </w:rPr>
        <w:t>2</w:t>
      </w:r>
      <w:r w:rsidRPr="00520121">
        <w:rPr>
          <w:szCs w:val="28"/>
        </w:rPr>
        <w:t> год;</w:t>
      </w:r>
    </w:p>
    <w:p w:rsidR="003D1FA0" w:rsidRPr="00520121" w:rsidRDefault="003D1FA0" w:rsidP="003D1FA0">
      <w:pPr>
        <w:numPr>
          <w:ilvl w:val="0"/>
          <w:numId w:val="4"/>
        </w:numPr>
        <w:tabs>
          <w:tab w:val="clear" w:pos="1080"/>
          <w:tab w:val="num" w:pos="0"/>
        </w:tabs>
        <w:ind w:left="0" w:firstLine="720"/>
        <w:rPr>
          <w:szCs w:val="28"/>
        </w:rPr>
      </w:pPr>
      <w:proofErr w:type="gramStart"/>
      <w:r w:rsidRPr="00520121">
        <w:rPr>
          <w:szCs w:val="28"/>
        </w:rPr>
        <w:lastRenderedPageBreak/>
        <w:t>отчетные данные УФНС по краю по видам экономической деятельности за 201</w:t>
      </w:r>
      <w:r w:rsidR="00287EA8">
        <w:rPr>
          <w:szCs w:val="28"/>
        </w:rPr>
        <w:t>2</w:t>
      </w:r>
      <w:r w:rsidRPr="00520121">
        <w:rPr>
          <w:szCs w:val="28"/>
        </w:rPr>
        <w:t> год и 8 месяцев 201</w:t>
      </w:r>
      <w:r w:rsidR="00287EA8">
        <w:rPr>
          <w:szCs w:val="28"/>
        </w:rPr>
        <w:t>3</w:t>
      </w:r>
      <w:r w:rsidRPr="00520121">
        <w:rPr>
          <w:szCs w:val="28"/>
        </w:rPr>
        <w:t xml:space="preserve"> года, предоставленные в соответствии с приказом Министерства финансов РФ от 30.06.2008</w:t>
      </w:r>
      <w:r w:rsidR="00BE206E">
        <w:rPr>
          <w:szCs w:val="28"/>
        </w:rPr>
        <w:t xml:space="preserve"> </w:t>
      </w:r>
      <w:r w:rsidR="00BE206E" w:rsidRPr="00520121">
        <w:rPr>
          <w:szCs w:val="28"/>
        </w:rPr>
        <w:t xml:space="preserve">№ 65н </w:t>
      </w:r>
      <w:r w:rsidRPr="00520121">
        <w:rPr>
          <w:szCs w:val="28"/>
        </w:rPr>
        <w:t xml:space="preserve"> «Об 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РФ и органов местного самоуправления с территориальными органами федерального органа исполнительной власти, уполномоченного по контролю</w:t>
      </w:r>
      <w:proofErr w:type="gramEnd"/>
      <w:r w:rsidRPr="00520121">
        <w:rPr>
          <w:szCs w:val="28"/>
        </w:rPr>
        <w:t xml:space="preserve"> и надзору в области налогов и сборов, утвержденными постановлением Правительства РФ от 12 августа </w:t>
      </w:r>
      <w:smartTag w:uri="urn:schemas-microsoft-com:office:smarttags" w:element="metricconverter">
        <w:smartTagPr>
          <w:attr w:name="ProductID" w:val="2004 г"/>
        </w:smartTagPr>
        <w:r w:rsidRPr="00520121">
          <w:rPr>
            <w:szCs w:val="28"/>
          </w:rPr>
          <w:t>2004 г</w:t>
        </w:r>
      </w:smartTag>
      <w:r w:rsidRPr="00520121">
        <w:rPr>
          <w:szCs w:val="28"/>
        </w:rPr>
        <w:t>. №</w:t>
      </w:r>
      <w:r w:rsidRPr="00520121">
        <w:rPr>
          <w:szCs w:val="28"/>
          <w:lang w:val="en-US"/>
        </w:rPr>
        <w:t> </w:t>
      </w:r>
      <w:r w:rsidRPr="00520121">
        <w:rPr>
          <w:szCs w:val="28"/>
        </w:rPr>
        <w:t>410» (далее – приказ № 65н);</w:t>
      </w:r>
    </w:p>
    <w:p w:rsidR="003D1FA0" w:rsidRPr="00520121" w:rsidRDefault="003D1FA0" w:rsidP="003D1FA0">
      <w:pPr>
        <w:numPr>
          <w:ilvl w:val="0"/>
          <w:numId w:val="4"/>
        </w:numPr>
        <w:tabs>
          <w:tab w:val="clear" w:pos="1080"/>
          <w:tab w:val="num" w:pos="0"/>
        </w:tabs>
        <w:ind w:left="0" w:firstLine="720"/>
        <w:rPr>
          <w:szCs w:val="28"/>
        </w:rPr>
      </w:pPr>
      <w:r w:rsidRPr="00520121">
        <w:rPr>
          <w:szCs w:val="28"/>
        </w:rPr>
        <w:t>основные показатели прогноза СЭР.</w:t>
      </w:r>
    </w:p>
    <w:p w:rsidR="003D1FA0" w:rsidRPr="00520121" w:rsidRDefault="003D1FA0" w:rsidP="003D1FA0">
      <w:pPr>
        <w:spacing w:before="120"/>
        <w:ind w:firstLine="709"/>
        <w:rPr>
          <w:szCs w:val="28"/>
        </w:rPr>
      </w:pPr>
      <w:r w:rsidRPr="00520121">
        <w:rPr>
          <w:szCs w:val="28"/>
        </w:rPr>
        <w:t>Рост по видам экономической деятельности учтен на основе показателей Прогноза СЭР – индексов производства и индексов-дефляторов цен (</w:t>
      </w:r>
      <w:r w:rsidR="00262972">
        <w:rPr>
          <w:szCs w:val="28"/>
        </w:rPr>
        <w:t>П</w:t>
      </w:r>
      <w:r w:rsidRPr="00520121">
        <w:rPr>
          <w:szCs w:val="28"/>
        </w:rPr>
        <w:t>риложение</w:t>
      </w:r>
      <w:r w:rsidR="00262972">
        <w:rPr>
          <w:szCs w:val="28"/>
        </w:rPr>
        <w:t xml:space="preserve"> № 3</w:t>
      </w:r>
      <w:r w:rsidRPr="00520121">
        <w:rPr>
          <w:szCs w:val="28"/>
        </w:rPr>
        <w:t xml:space="preserve">). </w:t>
      </w:r>
    </w:p>
    <w:bookmarkEnd w:id="40"/>
    <w:p w:rsidR="003D1FA0" w:rsidRPr="00BE206E" w:rsidRDefault="003D1FA0" w:rsidP="003D1FA0">
      <w:pPr>
        <w:spacing w:before="120"/>
        <w:ind w:firstLine="709"/>
      </w:pPr>
      <w:r w:rsidRPr="00520121">
        <w:t xml:space="preserve">Налог на прибыль организаций учтен исходя из единого по краю норматива отчисления в местные бюджеты в размере 10 % и </w:t>
      </w:r>
      <w:r w:rsidR="004F67E3">
        <w:t xml:space="preserve">составит </w:t>
      </w:r>
      <w:r w:rsidR="00287EA8">
        <w:t>58176</w:t>
      </w:r>
      <w:r w:rsidR="004F67E3" w:rsidRPr="00E84BD4">
        <w:rPr>
          <w:b/>
          <w:i/>
        </w:rPr>
        <w:t xml:space="preserve"> </w:t>
      </w:r>
      <w:r w:rsidR="004F67E3" w:rsidRPr="00BE206E">
        <w:t>тыс</w:t>
      </w:r>
      <w:proofErr w:type="gramStart"/>
      <w:r w:rsidR="004F67E3" w:rsidRPr="00BE206E">
        <w:t>.р</w:t>
      </w:r>
      <w:proofErr w:type="gramEnd"/>
      <w:r w:rsidR="004F67E3" w:rsidRPr="00BE206E">
        <w:t>уб.</w:t>
      </w:r>
    </w:p>
    <w:p w:rsidR="00E84BD4" w:rsidRPr="00B62E27" w:rsidRDefault="00E84BD4" w:rsidP="00B62E27">
      <w:pPr>
        <w:pStyle w:val="3"/>
      </w:pPr>
      <w:bookmarkStart w:id="41" w:name="_Toc338258160"/>
      <w:r w:rsidRPr="00B62E27">
        <w:t>Налог на доходы физических лиц</w:t>
      </w:r>
      <w:bookmarkEnd w:id="41"/>
    </w:p>
    <w:p w:rsidR="00E84BD4" w:rsidRDefault="00E84BD4" w:rsidP="00E84BD4">
      <w:pPr>
        <w:ind w:firstLine="709"/>
        <w:rPr>
          <w:szCs w:val="28"/>
        </w:rPr>
      </w:pPr>
      <w:r w:rsidRPr="00520121">
        <w:t xml:space="preserve">Расчет суммы налога на доходы физических лиц произведен в соответствии с </w:t>
      </w:r>
      <w:r w:rsidRPr="00520121">
        <w:rPr>
          <w:szCs w:val="28"/>
        </w:rPr>
        <w:t>действующим налоговым и бюджетным законодательством с учетом:</w:t>
      </w:r>
    </w:p>
    <w:p w:rsidR="005E7750" w:rsidRPr="007A2311" w:rsidRDefault="005E7750" w:rsidP="005E7750">
      <w:pPr>
        <w:numPr>
          <w:ilvl w:val="0"/>
          <w:numId w:val="2"/>
        </w:numPr>
        <w:tabs>
          <w:tab w:val="clear" w:pos="1080"/>
        </w:tabs>
        <w:ind w:left="0" w:firstLine="709"/>
        <w:rPr>
          <w:szCs w:val="28"/>
        </w:rPr>
      </w:pPr>
      <w:proofErr w:type="gramStart"/>
      <w:r w:rsidRPr="007A2311">
        <w:t>проекта закона Красноярского края «О внесении изменений в Закон края «О межбюджетных отношениях в Красноярском крае» и отдельные законы края» (в целях сохранения доходов местных бюджетов под влиянием изменения федерального законодательства, предусматривающего перераспределение 5 процентов от налога на доходы физических лиц из местных бюджетов в бюджеты субъектов Российской Федерации увеличен с 10 до 15 процентов норматив отчислений от доходов краевого</w:t>
      </w:r>
      <w:proofErr w:type="gramEnd"/>
      <w:r w:rsidRPr="007A2311">
        <w:t xml:space="preserve"> бюджета по налогу на доходы физических лиц в бюджеты муниципальных районов и городских округов, отменен единый норматив отчисления от налога на доходы физических лиц, уплачиваемого иностранными гражданами в виде фиксированного авансового платежа при осуществлении ими на территории РФ трудовой деятельности на основании патента, в бюджеты муниципальных районов и городских округов);</w:t>
      </w:r>
    </w:p>
    <w:p w:rsidR="005E7750" w:rsidRPr="008A3AB3" w:rsidRDefault="005E7750" w:rsidP="005E7750">
      <w:pPr>
        <w:numPr>
          <w:ilvl w:val="0"/>
          <w:numId w:val="2"/>
        </w:numPr>
        <w:tabs>
          <w:tab w:val="clear" w:pos="1080"/>
        </w:tabs>
        <w:ind w:left="0" w:firstLine="709"/>
        <w:rPr>
          <w:szCs w:val="28"/>
        </w:rPr>
      </w:pPr>
      <w:r w:rsidRPr="007A2311">
        <w:rPr>
          <w:szCs w:val="28"/>
        </w:rPr>
        <w:t xml:space="preserve">Федерального закона от 23.07.2013 № 212-ФЗ «О внесении изменений в статью 220 части второй Налогового кодекса Российской Федерации» (в части предоставления имущественных налоговых вычетов:  имущественный налоговый вычет может быть получен по расходам на приобретение (строительство) нескольких объектов недвижимости (жилья) до полного использования его предельного размера 2 млн. рублей;  родителям (опекунам, попечителям) предоставлена возможность получить имущественные налоговые вычеты в отношении объектов недвижимости (жилья), приобретенных в собственность их несовершеннолетних детей </w:t>
      </w:r>
      <w:r w:rsidRPr="007A2311">
        <w:rPr>
          <w:szCs w:val="28"/>
        </w:rPr>
        <w:lastRenderedPageBreak/>
        <w:t xml:space="preserve">(подопечных); имущественный налоговый вычет в сумме фактически произведенных налогоплательщиком расходов на погашение процентов по целевым займам (кредитам), израсходованным на новое строительство (приобретение), жилья </w:t>
      </w:r>
      <w:r w:rsidRPr="008A3AB3">
        <w:rPr>
          <w:szCs w:val="28"/>
        </w:rPr>
        <w:t>ограничен суммой 3 млн. рублей.</w:t>
      </w:r>
    </w:p>
    <w:p w:rsidR="005E7750" w:rsidRPr="008A3AB3" w:rsidRDefault="005E7750" w:rsidP="005E7750">
      <w:pPr>
        <w:ind w:firstLine="709"/>
        <w:rPr>
          <w:szCs w:val="28"/>
        </w:rPr>
      </w:pPr>
      <w:r w:rsidRPr="008A3AB3">
        <w:rPr>
          <w:szCs w:val="28"/>
        </w:rPr>
        <w:t>Расчет налога произведен с учетом показателя Прогноза СЭР «фонд заработной платы работников всех видов деятельности».</w:t>
      </w:r>
    </w:p>
    <w:p w:rsidR="005E7750" w:rsidRPr="008A3AB3" w:rsidRDefault="005E7750" w:rsidP="005E7750">
      <w:pPr>
        <w:ind w:firstLine="709"/>
        <w:rPr>
          <w:szCs w:val="28"/>
        </w:rPr>
      </w:pPr>
      <w:r w:rsidRPr="00393878">
        <w:rPr>
          <w:szCs w:val="28"/>
        </w:rPr>
        <w:t>Налоговые вычеты определены на основании оценки 2013 года с индексацией по видам вычетов. Оценка 2013 года осуществлена с учетом данных УФНС по краю по формам № 5-ДДК «Отчет о декларировании доходов физическими лицами» и № 5-НДФЛ «Отчет о налоговой базе и структуре начислений по налогу на доходы физических лиц».</w:t>
      </w:r>
      <w:r w:rsidRPr="008A3AB3">
        <w:rPr>
          <w:szCs w:val="28"/>
        </w:rPr>
        <w:t xml:space="preserve"> </w:t>
      </w:r>
    </w:p>
    <w:p w:rsidR="003A7F13" w:rsidRPr="007A2311" w:rsidRDefault="005E7750" w:rsidP="003A7F13">
      <w:pPr>
        <w:ind w:firstLine="709"/>
        <w:rPr>
          <w:szCs w:val="28"/>
        </w:rPr>
      </w:pPr>
      <w:proofErr w:type="gramStart"/>
      <w:r w:rsidRPr="008A3AB3">
        <w:rPr>
          <w:szCs w:val="28"/>
        </w:rPr>
        <w:t>Суммы налога на доходы физических лиц на 2014-2016 годы</w:t>
      </w:r>
      <w:r w:rsidRPr="007A2311">
        <w:rPr>
          <w:szCs w:val="28"/>
        </w:rPr>
        <w:t xml:space="preserve"> определены исходя из темпов прироста доходов населения, подлежащих налогообложению на сводный индекс потребительских цен ежегодно; </w:t>
      </w:r>
      <w:r>
        <w:rPr>
          <w:szCs w:val="28"/>
        </w:rPr>
        <w:t>фонда заработной платы</w:t>
      </w:r>
      <w:r w:rsidRPr="007A2311">
        <w:rPr>
          <w:szCs w:val="28"/>
        </w:rPr>
        <w:t xml:space="preserve"> - на </w:t>
      </w:r>
      <w:r w:rsidR="003C6D18">
        <w:rPr>
          <w:szCs w:val="28"/>
        </w:rPr>
        <w:t>11,1</w:t>
      </w:r>
      <w:r w:rsidRPr="007A2311">
        <w:rPr>
          <w:szCs w:val="28"/>
        </w:rPr>
        <w:t>%,</w:t>
      </w:r>
      <w:r w:rsidR="003C6D18">
        <w:rPr>
          <w:szCs w:val="28"/>
        </w:rPr>
        <w:t>10,7</w:t>
      </w:r>
      <w:r w:rsidRPr="007A2311">
        <w:rPr>
          <w:szCs w:val="28"/>
        </w:rPr>
        <w:t xml:space="preserve">% и </w:t>
      </w:r>
      <w:r w:rsidR="003C6D18">
        <w:rPr>
          <w:szCs w:val="28"/>
        </w:rPr>
        <w:t>10,7</w:t>
      </w:r>
      <w:r w:rsidRPr="007A2311">
        <w:rPr>
          <w:szCs w:val="28"/>
        </w:rPr>
        <w:t>% в соответствующем году, с учетом</w:t>
      </w:r>
      <w:r w:rsidR="003C6D18">
        <w:rPr>
          <w:szCs w:val="28"/>
        </w:rPr>
        <w:t xml:space="preserve">  </w:t>
      </w:r>
      <w:r w:rsidR="00262972" w:rsidRPr="00520121">
        <w:t xml:space="preserve">погашения </w:t>
      </w:r>
      <w:r w:rsidR="003A7F13" w:rsidRPr="007A2311">
        <w:rPr>
          <w:szCs w:val="28"/>
        </w:rPr>
        <w:t>недоимки по состоянию на 01.08.2013: в 2014 году и 2015 годах – 35% ежегодно и в 2016 году – 30%.</w:t>
      </w:r>
      <w:proofErr w:type="gramEnd"/>
    </w:p>
    <w:p w:rsidR="00E84BD4" w:rsidRDefault="003A7F13" w:rsidP="00E84BD4">
      <w:pPr>
        <w:rPr>
          <w:szCs w:val="28"/>
        </w:rPr>
      </w:pPr>
      <w:r>
        <w:rPr>
          <w:szCs w:val="28"/>
        </w:rPr>
        <w:t>Поступления</w:t>
      </w:r>
      <w:r w:rsidR="00E84BD4" w:rsidRPr="00E84BD4">
        <w:rPr>
          <w:szCs w:val="28"/>
        </w:rPr>
        <w:t xml:space="preserve"> налога на доходы физических лиц на 201</w:t>
      </w:r>
      <w:r>
        <w:rPr>
          <w:szCs w:val="28"/>
        </w:rPr>
        <w:t>4-2016</w:t>
      </w:r>
      <w:r w:rsidR="00E84BD4" w:rsidRPr="00E84BD4">
        <w:rPr>
          <w:szCs w:val="28"/>
        </w:rPr>
        <w:t xml:space="preserve"> год</w:t>
      </w:r>
      <w:r>
        <w:rPr>
          <w:szCs w:val="28"/>
        </w:rPr>
        <w:t>ы</w:t>
      </w:r>
      <w:r w:rsidR="00E84BD4" w:rsidRPr="00E84BD4">
        <w:rPr>
          <w:szCs w:val="28"/>
        </w:rPr>
        <w:t xml:space="preserve"> планируются в размере </w:t>
      </w:r>
      <w:r>
        <w:rPr>
          <w:b/>
          <w:i/>
          <w:szCs w:val="28"/>
        </w:rPr>
        <w:t>173328</w:t>
      </w:r>
      <w:r w:rsidR="00E84BD4" w:rsidRPr="00E84BD4">
        <w:rPr>
          <w:b/>
          <w:i/>
          <w:szCs w:val="28"/>
        </w:rPr>
        <w:t xml:space="preserve"> тыс. руб</w:t>
      </w:r>
      <w:r w:rsidR="00BE206E">
        <w:rPr>
          <w:b/>
          <w:i/>
          <w:szCs w:val="28"/>
        </w:rPr>
        <w:t>.</w:t>
      </w:r>
      <w:r>
        <w:rPr>
          <w:b/>
          <w:i/>
          <w:szCs w:val="28"/>
        </w:rPr>
        <w:t>, 172262 тыс</w:t>
      </w:r>
      <w:proofErr w:type="gramStart"/>
      <w:r>
        <w:rPr>
          <w:b/>
          <w:i/>
          <w:szCs w:val="28"/>
        </w:rPr>
        <w:t>.р</w:t>
      </w:r>
      <w:proofErr w:type="gramEnd"/>
      <w:r>
        <w:rPr>
          <w:b/>
          <w:i/>
          <w:szCs w:val="28"/>
        </w:rPr>
        <w:t xml:space="preserve">уб., 177430 тыс.руб. </w:t>
      </w:r>
      <w:r w:rsidRPr="003A7F13">
        <w:rPr>
          <w:szCs w:val="28"/>
        </w:rPr>
        <w:t>соответс</w:t>
      </w:r>
      <w:r w:rsidR="00047B29">
        <w:rPr>
          <w:szCs w:val="28"/>
        </w:rPr>
        <w:t>т</w:t>
      </w:r>
      <w:r w:rsidRPr="003A7F13">
        <w:rPr>
          <w:szCs w:val="28"/>
        </w:rPr>
        <w:t>венно</w:t>
      </w:r>
      <w:r w:rsidR="00E84BD4" w:rsidRPr="003A7F13">
        <w:rPr>
          <w:szCs w:val="28"/>
        </w:rPr>
        <w:t>.</w:t>
      </w:r>
      <w:r w:rsidR="00262972">
        <w:rPr>
          <w:b/>
          <w:i/>
          <w:szCs w:val="28"/>
        </w:rPr>
        <w:t xml:space="preserve"> </w:t>
      </w:r>
      <w:r w:rsidR="00262972" w:rsidRPr="00262972">
        <w:rPr>
          <w:szCs w:val="28"/>
        </w:rPr>
        <w:t>(Приложение №4)</w:t>
      </w:r>
    </w:p>
    <w:p w:rsidR="00A753AA" w:rsidRPr="007A2311" w:rsidRDefault="00A753AA" w:rsidP="00A753AA">
      <w:pPr>
        <w:pStyle w:val="3"/>
        <w:ind w:firstLine="0"/>
        <w:jc w:val="center"/>
        <w:rPr>
          <w:spacing w:val="4"/>
        </w:rPr>
      </w:pPr>
      <w:bookmarkStart w:id="42" w:name="_Toc211339770"/>
      <w:bookmarkStart w:id="43" w:name="_Toc211614078"/>
      <w:bookmarkStart w:id="44" w:name="_Toc243212866"/>
      <w:bookmarkStart w:id="45" w:name="_Toc274130218"/>
      <w:bookmarkStart w:id="46" w:name="_Toc274756246"/>
      <w:bookmarkStart w:id="47" w:name="_Toc306095234"/>
      <w:bookmarkStart w:id="48" w:name="_Toc337909488"/>
      <w:bookmarkStart w:id="49" w:name="_Toc369084246"/>
      <w:bookmarkStart w:id="50" w:name="_Toc370120587"/>
      <w:r w:rsidRPr="007A2311">
        <w:rPr>
          <w:spacing w:val="4"/>
        </w:rPr>
        <w:t>Акцизы по подакцизным товарам (продукции), производимым на территории Российской Федерации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:rsidR="00A753AA" w:rsidRPr="007A2311" w:rsidRDefault="00A753AA" w:rsidP="00A753AA">
      <w:pPr>
        <w:pStyle w:val="ConsPlusNormal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r w:rsidRPr="007A2311">
        <w:rPr>
          <w:rFonts w:ascii="Times New Roman" w:hAnsi="Times New Roman" w:cs="Times New Roman"/>
          <w:sz w:val="28"/>
          <w:szCs w:val="28"/>
        </w:rPr>
        <w:t>сходя из сумм, учтенных в проекте закона края «О краевом бюджете на 2014 год и плановый период 2015-2016 годов»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7A2311">
        <w:rPr>
          <w:rFonts w:ascii="Times New Roman" w:hAnsi="Times New Roman" w:cs="Times New Roman"/>
          <w:sz w:val="28"/>
          <w:szCs w:val="28"/>
        </w:rPr>
        <w:t xml:space="preserve">10 процентов </w:t>
      </w:r>
      <w:r w:rsidRPr="007A2311">
        <w:rPr>
          <w:rFonts w:ascii="Times New Roman" w:hAnsi="Times New Roman"/>
          <w:sz w:val="28"/>
          <w:szCs w:val="28"/>
        </w:rPr>
        <w:t xml:space="preserve">налоговых доходов консолидированного бюджета Красноярского края от </w:t>
      </w:r>
      <w:r>
        <w:rPr>
          <w:rFonts w:ascii="Times New Roman" w:hAnsi="Times New Roman"/>
          <w:sz w:val="28"/>
          <w:szCs w:val="28"/>
        </w:rPr>
        <w:t>акцизов на</w:t>
      </w:r>
      <w:r w:rsidRPr="007A2311">
        <w:rPr>
          <w:rFonts w:ascii="Times New Roman" w:hAnsi="Times New Roman"/>
          <w:sz w:val="28"/>
          <w:szCs w:val="28"/>
        </w:rPr>
        <w:t xml:space="preserve">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7A2311">
        <w:rPr>
          <w:rFonts w:ascii="Times New Roman" w:hAnsi="Times New Roman"/>
          <w:sz w:val="28"/>
          <w:szCs w:val="28"/>
        </w:rPr>
        <w:t>инжекторных</w:t>
      </w:r>
      <w:proofErr w:type="spellEnd"/>
      <w:r w:rsidRPr="007A2311">
        <w:rPr>
          <w:rFonts w:ascii="Times New Roman" w:hAnsi="Times New Roman"/>
          <w:sz w:val="28"/>
          <w:szCs w:val="28"/>
        </w:rPr>
        <w:t xml:space="preserve">) </w:t>
      </w:r>
      <w:r w:rsidRPr="007A2311">
        <w:rPr>
          <w:rFonts w:ascii="Times New Roman" w:hAnsi="Times New Roman" w:cs="Times New Roman"/>
          <w:sz w:val="28"/>
          <w:szCs w:val="28"/>
        </w:rPr>
        <w:t>двигателей, производимые на территории Российской Федерации</w:t>
      </w:r>
      <w:r w:rsidRPr="007A2311">
        <w:rPr>
          <w:rFonts w:ascii="Times New Roman" w:hAnsi="Times New Roman"/>
          <w:sz w:val="28"/>
          <w:szCs w:val="28"/>
        </w:rPr>
        <w:t xml:space="preserve">, </w:t>
      </w:r>
      <w:r w:rsidRPr="007A2311">
        <w:rPr>
          <w:rFonts w:ascii="Times New Roman" w:hAnsi="Times New Roman" w:cs="Times New Roman"/>
          <w:sz w:val="28"/>
          <w:szCs w:val="28"/>
        </w:rPr>
        <w:t>составят по подстатьям бюджетной классификации:</w:t>
      </w:r>
      <w:proofErr w:type="gramEnd"/>
    </w:p>
    <w:p w:rsidR="00A753AA" w:rsidRPr="007A2311" w:rsidRDefault="00A753AA" w:rsidP="00A753AA">
      <w:pPr>
        <w:pStyle w:val="ConsPlusNormal"/>
        <w:ind w:firstLine="700"/>
        <w:jc w:val="right"/>
        <w:rPr>
          <w:rFonts w:ascii="Times New Roman" w:hAnsi="Times New Roman" w:cs="Times New Roman"/>
        </w:rPr>
      </w:pPr>
      <w:r w:rsidRPr="007A2311">
        <w:rPr>
          <w:rFonts w:ascii="Times New Roman" w:hAnsi="Times New Roman" w:cs="Times New Roman"/>
        </w:rPr>
        <w:t>тыс. рублей</w:t>
      </w:r>
    </w:p>
    <w:tbl>
      <w:tblPr>
        <w:tblW w:w="9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6"/>
        <w:gridCol w:w="3532"/>
        <w:gridCol w:w="1116"/>
        <w:gridCol w:w="1224"/>
        <w:gridCol w:w="1116"/>
      </w:tblGrid>
      <w:tr w:rsidR="00A753AA" w:rsidRPr="001F2E39" w:rsidTr="00A164CD">
        <w:tc>
          <w:tcPr>
            <w:tcW w:w="2516" w:type="dxa"/>
            <w:tcBorders>
              <w:bottom w:val="single" w:sz="4" w:space="0" w:color="auto"/>
            </w:tcBorders>
          </w:tcPr>
          <w:p w:rsidR="00A753AA" w:rsidRPr="001F2E39" w:rsidRDefault="00A753AA" w:rsidP="00A164C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E3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3532" w:type="dxa"/>
          </w:tcPr>
          <w:p w:rsidR="00A753AA" w:rsidRPr="001F2E39" w:rsidRDefault="00A753AA" w:rsidP="00A164C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E3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16" w:type="dxa"/>
          </w:tcPr>
          <w:p w:rsidR="00A753AA" w:rsidRPr="001F2E39" w:rsidRDefault="00A753AA" w:rsidP="00A164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2E39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1224" w:type="dxa"/>
          </w:tcPr>
          <w:p w:rsidR="00A753AA" w:rsidRPr="001F2E39" w:rsidRDefault="00A753AA" w:rsidP="00A164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2E39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116" w:type="dxa"/>
          </w:tcPr>
          <w:p w:rsidR="00A753AA" w:rsidRPr="001F2E39" w:rsidRDefault="00A753AA" w:rsidP="00A164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2E39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</w:tr>
      <w:tr w:rsidR="00A753AA" w:rsidRPr="001F2E39" w:rsidTr="00A164CD">
        <w:trPr>
          <w:trHeight w:val="113"/>
        </w:trPr>
        <w:tc>
          <w:tcPr>
            <w:tcW w:w="2516" w:type="dxa"/>
          </w:tcPr>
          <w:p w:rsidR="00A753AA" w:rsidRPr="001F2E39" w:rsidRDefault="00A753AA" w:rsidP="00A164CD">
            <w:pPr>
              <w:ind w:firstLine="0"/>
              <w:rPr>
                <w:sz w:val="20"/>
              </w:rPr>
            </w:pPr>
            <w:r w:rsidRPr="001F2E39">
              <w:rPr>
                <w:sz w:val="20"/>
              </w:rPr>
              <w:t>100 1 03 02230 01 0000 110</w:t>
            </w:r>
          </w:p>
          <w:p w:rsidR="00A753AA" w:rsidRPr="001F2E39" w:rsidRDefault="00A753AA" w:rsidP="00A164C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2" w:type="dxa"/>
          </w:tcPr>
          <w:p w:rsidR="00A753AA" w:rsidRPr="001F2E39" w:rsidRDefault="00A753AA" w:rsidP="00A164C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2E39">
              <w:rPr>
                <w:rFonts w:ascii="Times New Roman" w:hAnsi="Times New Roman" w:cs="Times New Roman"/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16" w:type="dxa"/>
          </w:tcPr>
          <w:p w:rsidR="00A753AA" w:rsidRPr="001F2E39" w:rsidRDefault="00A753AA" w:rsidP="00A164CD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</w:rPr>
            </w:pPr>
            <w:r w:rsidRPr="001F2E39">
              <w:rPr>
                <w:rFonts w:ascii="Times New Roman" w:hAnsi="Times New Roman" w:cs="Times New Roman"/>
              </w:rPr>
              <w:t>303 136,6</w:t>
            </w:r>
          </w:p>
        </w:tc>
        <w:tc>
          <w:tcPr>
            <w:tcW w:w="1224" w:type="dxa"/>
          </w:tcPr>
          <w:p w:rsidR="00A753AA" w:rsidRPr="001F2E39" w:rsidRDefault="00A753AA" w:rsidP="00A164CD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</w:rPr>
            </w:pPr>
            <w:r w:rsidRPr="001F2E39">
              <w:rPr>
                <w:rFonts w:ascii="Times New Roman" w:hAnsi="Times New Roman" w:cs="Times New Roman"/>
              </w:rPr>
              <w:t>389 561,6</w:t>
            </w:r>
          </w:p>
        </w:tc>
        <w:tc>
          <w:tcPr>
            <w:tcW w:w="1116" w:type="dxa"/>
          </w:tcPr>
          <w:p w:rsidR="00A753AA" w:rsidRPr="001F2E39" w:rsidRDefault="00A753AA" w:rsidP="00A164CD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</w:rPr>
            </w:pPr>
            <w:r w:rsidRPr="001F2E39">
              <w:rPr>
                <w:rFonts w:ascii="Times New Roman" w:hAnsi="Times New Roman" w:cs="Times New Roman"/>
              </w:rPr>
              <w:t>405 790,5</w:t>
            </w:r>
          </w:p>
        </w:tc>
      </w:tr>
      <w:tr w:rsidR="00A753AA" w:rsidRPr="001F2E39" w:rsidTr="00A164CD">
        <w:tc>
          <w:tcPr>
            <w:tcW w:w="2516" w:type="dxa"/>
          </w:tcPr>
          <w:p w:rsidR="00A753AA" w:rsidRPr="001F2E39" w:rsidRDefault="00A753AA" w:rsidP="00A164C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1F2E39">
              <w:rPr>
                <w:rFonts w:ascii="Times New Roman" w:hAnsi="Times New Roman" w:cs="Times New Roman"/>
              </w:rPr>
              <w:t>100 1 03 02240 01 0000 110</w:t>
            </w:r>
          </w:p>
        </w:tc>
        <w:tc>
          <w:tcPr>
            <w:tcW w:w="3532" w:type="dxa"/>
          </w:tcPr>
          <w:p w:rsidR="00A753AA" w:rsidRPr="001F2E39" w:rsidRDefault="00A753AA" w:rsidP="00A164C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2E39">
              <w:rPr>
                <w:rFonts w:ascii="Times New Roman" w:hAnsi="Times New Roman" w:cs="Times New Roman"/>
                <w:sz w:val="18"/>
                <w:szCs w:val="1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1F2E39">
              <w:rPr>
                <w:rFonts w:ascii="Times New Roman" w:hAnsi="Times New Roman" w:cs="Times New Roman"/>
                <w:sz w:val="18"/>
                <w:szCs w:val="18"/>
              </w:rPr>
              <w:t>инжекторных</w:t>
            </w:r>
            <w:proofErr w:type="spellEnd"/>
            <w:r w:rsidRPr="001F2E39">
              <w:rPr>
                <w:rFonts w:ascii="Times New Roman" w:hAnsi="Times New Roman" w:cs="Times New Roman"/>
                <w:sz w:val="18"/>
                <w:szCs w:val="1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16" w:type="dxa"/>
          </w:tcPr>
          <w:p w:rsidR="00A753AA" w:rsidRPr="001F2E39" w:rsidRDefault="00A753AA" w:rsidP="00A164CD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</w:rPr>
            </w:pPr>
            <w:r w:rsidRPr="001F2E39">
              <w:rPr>
                <w:rFonts w:ascii="Times New Roman" w:hAnsi="Times New Roman" w:cs="Times New Roman"/>
              </w:rPr>
              <w:t>6 283,6</w:t>
            </w:r>
          </w:p>
        </w:tc>
        <w:tc>
          <w:tcPr>
            <w:tcW w:w="1224" w:type="dxa"/>
          </w:tcPr>
          <w:p w:rsidR="00A753AA" w:rsidRPr="001F2E39" w:rsidRDefault="00A753AA" w:rsidP="00A164CD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</w:rPr>
            </w:pPr>
            <w:r w:rsidRPr="001F2E39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F2E39">
              <w:rPr>
                <w:rFonts w:ascii="Times New Roman" w:hAnsi="Times New Roman" w:cs="Times New Roman"/>
              </w:rPr>
              <w:t>974,8</w:t>
            </w:r>
          </w:p>
        </w:tc>
        <w:tc>
          <w:tcPr>
            <w:tcW w:w="1116" w:type="dxa"/>
          </w:tcPr>
          <w:p w:rsidR="00A753AA" w:rsidRPr="001F2E39" w:rsidRDefault="00A753AA" w:rsidP="00A164CD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</w:rPr>
            </w:pPr>
            <w:r w:rsidRPr="001F2E39">
              <w:rPr>
                <w:rFonts w:ascii="Times New Roman" w:hAnsi="Times New Roman" w:cs="Times New Roman"/>
              </w:rPr>
              <w:t>7 712,7</w:t>
            </w:r>
          </w:p>
        </w:tc>
      </w:tr>
      <w:tr w:rsidR="00A753AA" w:rsidRPr="001F2E39" w:rsidTr="00A164CD">
        <w:tc>
          <w:tcPr>
            <w:tcW w:w="2516" w:type="dxa"/>
          </w:tcPr>
          <w:p w:rsidR="00A753AA" w:rsidRPr="001F2E39" w:rsidRDefault="00A753AA" w:rsidP="00A164C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1F2E39">
              <w:rPr>
                <w:rFonts w:ascii="Times New Roman" w:hAnsi="Times New Roman" w:cs="Times New Roman"/>
              </w:rPr>
              <w:t>100 1 03 02250 01 0000 110</w:t>
            </w:r>
          </w:p>
        </w:tc>
        <w:tc>
          <w:tcPr>
            <w:tcW w:w="3532" w:type="dxa"/>
          </w:tcPr>
          <w:p w:rsidR="00A753AA" w:rsidRPr="001F2E39" w:rsidRDefault="00A753AA" w:rsidP="00A164C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2E39">
              <w:rPr>
                <w:rFonts w:ascii="Times New Roman" w:hAnsi="Times New Roman" w:cs="Times New Roman"/>
                <w:sz w:val="18"/>
                <w:szCs w:val="18"/>
              </w:rPr>
              <w:t xml:space="preserve">Доходы от уплаты акцизов на автомобильный бензин, производимый на территории Российской Федерации, подлежащие распределению между бюджетами субъектов Российской </w:t>
            </w:r>
            <w:r w:rsidRPr="001F2E3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16" w:type="dxa"/>
          </w:tcPr>
          <w:p w:rsidR="00A753AA" w:rsidRPr="001F2E39" w:rsidRDefault="00A753AA" w:rsidP="00A164CD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</w:rPr>
            </w:pPr>
            <w:r w:rsidRPr="001F2E39">
              <w:rPr>
                <w:rFonts w:ascii="Times New Roman" w:hAnsi="Times New Roman" w:cs="Times New Roman"/>
              </w:rPr>
              <w:lastRenderedPageBreak/>
              <w:t>490 793,2</w:t>
            </w:r>
          </w:p>
        </w:tc>
        <w:tc>
          <w:tcPr>
            <w:tcW w:w="1224" w:type="dxa"/>
          </w:tcPr>
          <w:p w:rsidR="00A753AA" w:rsidRPr="001F2E39" w:rsidRDefault="00A753AA" w:rsidP="00A164CD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</w:rPr>
            </w:pPr>
            <w:r w:rsidRPr="001F2E39">
              <w:rPr>
                <w:rFonts w:ascii="Times New Roman" w:hAnsi="Times New Roman" w:cs="Times New Roman"/>
              </w:rPr>
              <w:t>576 661,9</w:t>
            </w:r>
          </w:p>
        </w:tc>
        <w:tc>
          <w:tcPr>
            <w:tcW w:w="1116" w:type="dxa"/>
          </w:tcPr>
          <w:p w:rsidR="00A753AA" w:rsidRPr="001F2E39" w:rsidRDefault="00A753AA" w:rsidP="00A164CD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</w:rPr>
            </w:pPr>
            <w:r w:rsidRPr="001F2E39">
              <w:rPr>
                <w:rFonts w:ascii="Times New Roman" w:hAnsi="Times New Roman" w:cs="Times New Roman"/>
              </w:rPr>
              <w:t>552 947,9</w:t>
            </w:r>
          </w:p>
        </w:tc>
      </w:tr>
      <w:tr w:rsidR="00A753AA" w:rsidRPr="001F2E39" w:rsidTr="00A164CD">
        <w:tc>
          <w:tcPr>
            <w:tcW w:w="2516" w:type="dxa"/>
          </w:tcPr>
          <w:p w:rsidR="00A753AA" w:rsidRPr="001F2E39" w:rsidRDefault="00A753AA" w:rsidP="00A164C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1F2E39">
              <w:rPr>
                <w:rFonts w:ascii="Times New Roman" w:hAnsi="Times New Roman" w:cs="Times New Roman"/>
              </w:rPr>
              <w:lastRenderedPageBreak/>
              <w:t>100 103 02260 01 0000 110</w:t>
            </w:r>
          </w:p>
        </w:tc>
        <w:tc>
          <w:tcPr>
            <w:tcW w:w="3532" w:type="dxa"/>
          </w:tcPr>
          <w:p w:rsidR="00A753AA" w:rsidRPr="001F2E39" w:rsidRDefault="00A753AA" w:rsidP="00A164C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2E39">
              <w:rPr>
                <w:rFonts w:ascii="Times New Roman" w:hAnsi="Times New Roman" w:cs="Times New Roman"/>
                <w:sz w:val="18"/>
                <w:szCs w:val="18"/>
              </w:rPr>
              <w:t>Доходы от уплаты акцизов на прямогонный бензин, производимый на территории Российской Федерации,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16" w:type="dxa"/>
          </w:tcPr>
          <w:p w:rsidR="00A753AA" w:rsidRPr="001F2E39" w:rsidRDefault="00A753AA" w:rsidP="00A164CD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</w:rPr>
            </w:pPr>
            <w:r w:rsidRPr="001F2E39">
              <w:rPr>
                <w:rFonts w:ascii="Times New Roman" w:hAnsi="Times New Roman" w:cs="Times New Roman"/>
              </w:rPr>
              <w:t>28 033,8</w:t>
            </w:r>
          </w:p>
        </w:tc>
        <w:tc>
          <w:tcPr>
            <w:tcW w:w="1224" w:type="dxa"/>
          </w:tcPr>
          <w:p w:rsidR="00A753AA" w:rsidRPr="001F2E39" w:rsidRDefault="00A753AA" w:rsidP="00A164CD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</w:rPr>
            </w:pPr>
            <w:r w:rsidRPr="001F2E39">
              <w:rPr>
                <w:rFonts w:ascii="Times New Roman" w:hAnsi="Times New Roman" w:cs="Times New Roman"/>
              </w:rPr>
              <w:t>38 393,4</w:t>
            </w:r>
          </w:p>
        </w:tc>
        <w:tc>
          <w:tcPr>
            <w:tcW w:w="1116" w:type="dxa"/>
          </w:tcPr>
          <w:p w:rsidR="00A753AA" w:rsidRPr="001F2E39" w:rsidRDefault="00A753AA" w:rsidP="00A164CD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</w:rPr>
            </w:pPr>
            <w:r w:rsidRPr="001F2E39">
              <w:rPr>
                <w:rFonts w:ascii="Times New Roman" w:hAnsi="Times New Roman" w:cs="Times New Roman"/>
              </w:rPr>
              <w:t>37 853,3</w:t>
            </w:r>
          </w:p>
        </w:tc>
      </w:tr>
    </w:tbl>
    <w:p w:rsidR="00A753AA" w:rsidRPr="007A2311" w:rsidRDefault="00A753AA" w:rsidP="00A753AA">
      <w:pPr>
        <w:pStyle w:val="ConsPlusNormal"/>
        <w:spacing w:before="120"/>
        <w:ind w:firstLine="697"/>
        <w:jc w:val="both"/>
        <w:rPr>
          <w:rFonts w:ascii="Times New Roman" w:hAnsi="Times New Roman" w:cs="Times New Roman"/>
          <w:sz w:val="28"/>
          <w:szCs w:val="28"/>
        </w:rPr>
      </w:pPr>
      <w:r w:rsidRPr="007A2311">
        <w:rPr>
          <w:rFonts w:ascii="Times New Roman" w:hAnsi="Times New Roman" w:cs="Times New Roman"/>
          <w:sz w:val="28"/>
          <w:szCs w:val="28"/>
        </w:rPr>
        <w:t xml:space="preserve">Расчет прогноза поступления в </w:t>
      </w:r>
      <w:r>
        <w:rPr>
          <w:rFonts w:ascii="Times New Roman" w:hAnsi="Times New Roman" w:cs="Times New Roman"/>
          <w:sz w:val="28"/>
          <w:szCs w:val="28"/>
        </w:rPr>
        <w:t>городской</w:t>
      </w:r>
      <w:r w:rsidRPr="007A2311">
        <w:rPr>
          <w:rFonts w:ascii="Times New Roman" w:hAnsi="Times New Roman" w:cs="Times New Roman"/>
          <w:sz w:val="28"/>
          <w:szCs w:val="28"/>
        </w:rPr>
        <w:t xml:space="preserve"> бюджет </w:t>
      </w:r>
      <w:r>
        <w:rPr>
          <w:rFonts w:ascii="Times New Roman" w:hAnsi="Times New Roman" w:cs="Times New Roman"/>
          <w:sz w:val="28"/>
          <w:szCs w:val="28"/>
        </w:rPr>
        <w:t>(Приложение №5</w:t>
      </w:r>
      <w:r w:rsidR="00075E42">
        <w:rPr>
          <w:rFonts w:ascii="Times New Roman" w:hAnsi="Times New Roman" w:cs="Times New Roman"/>
          <w:sz w:val="28"/>
          <w:szCs w:val="28"/>
        </w:rPr>
        <w:t>,6,7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7A2311">
        <w:rPr>
          <w:rFonts w:ascii="Times New Roman" w:hAnsi="Times New Roman" w:cs="Times New Roman"/>
          <w:sz w:val="28"/>
          <w:szCs w:val="28"/>
        </w:rPr>
        <w:t xml:space="preserve">произведен исходя из данных сумм с учетом размеров дифференцированных нормативов отчислений в бюджеты муниципальных образований края, установленных статьей 16 проекта закона края </w:t>
      </w:r>
      <w:r w:rsidRPr="007A2311">
        <w:rPr>
          <w:rFonts w:ascii="Times New Roman" w:hAnsi="Times New Roman" w:cs="Times New Roman"/>
          <w:spacing w:val="4"/>
          <w:sz w:val="28"/>
          <w:szCs w:val="28"/>
        </w:rPr>
        <w:t>«О краевом бюджете на 2014 год и плановый период 2015-2016 годов»</w:t>
      </w:r>
      <w:r w:rsidRPr="007A2311">
        <w:rPr>
          <w:rFonts w:ascii="Times New Roman" w:hAnsi="Times New Roman" w:cs="Times New Roman"/>
          <w:sz w:val="28"/>
          <w:szCs w:val="28"/>
        </w:rPr>
        <w:t>.</w:t>
      </w:r>
    </w:p>
    <w:p w:rsidR="00A753AA" w:rsidRPr="007A2311" w:rsidRDefault="00A753AA" w:rsidP="00A753AA">
      <w:pPr>
        <w:pStyle w:val="ConsPlusNormal"/>
        <w:ind w:firstLine="697"/>
        <w:jc w:val="both"/>
        <w:rPr>
          <w:rFonts w:ascii="Times New Roman" w:hAnsi="Times New Roman" w:cs="Times New Roman"/>
          <w:sz w:val="28"/>
          <w:szCs w:val="28"/>
        </w:rPr>
      </w:pPr>
      <w:r w:rsidRPr="007A2311">
        <w:rPr>
          <w:rFonts w:ascii="Times New Roman" w:hAnsi="Times New Roman" w:cs="Times New Roman"/>
          <w:sz w:val="28"/>
          <w:szCs w:val="28"/>
        </w:rPr>
        <w:t>С учетом письма Министерства финансов Российской федерации от 16.10.2013 № 02-04-11/43270 для учета прогноза поступления акцизов в местные бюджеты используются вышеуказанные коды бюджетной классификации.</w:t>
      </w:r>
    </w:p>
    <w:p w:rsidR="00A753AA" w:rsidRDefault="00A753AA" w:rsidP="00E84BD4">
      <w:pPr>
        <w:rPr>
          <w:szCs w:val="28"/>
        </w:rPr>
      </w:pPr>
    </w:p>
    <w:p w:rsidR="00ED5441" w:rsidRPr="003F330E" w:rsidRDefault="00ED5441" w:rsidP="00ED5441">
      <w:pPr>
        <w:pStyle w:val="3"/>
      </w:pPr>
      <w:bookmarkStart w:id="51" w:name="_Toc338258161"/>
      <w:r w:rsidRPr="003F330E">
        <w:t>Налоги на совокупный доход</w:t>
      </w:r>
      <w:bookmarkEnd w:id="51"/>
    </w:p>
    <w:p w:rsidR="00ED5441" w:rsidRPr="00520121" w:rsidRDefault="00ED5441" w:rsidP="00ED5441">
      <w:pPr>
        <w:spacing w:before="120"/>
        <w:ind w:firstLine="709"/>
        <w:rPr>
          <w:szCs w:val="28"/>
        </w:rPr>
      </w:pPr>
      <w:r w:rsidRPr="00520121">
        <w:rPr>
          <w:szCs w:val="28"/>
        </w:rPr>
        <w:t xml:space="preserve">Расчет суммы </w:t>
      </w:r>
      <w:r w:rsidRPr="00520121">
        <w:rPr>
          <w:i/>
          <w:szCs w:val="28"/>
        </w:rPr>
        <w:t>единого налога на вмененный доход</w:t>
      </w:r>
      <w:r w:rsidRPr="00520121">
        <w:rPr>
          <w:szCs w:val="28"/>
        </w:rPr>
        <w:t xml:space="preserve"> произведен на основе: </w:t>
      </w:r>
    </w:p>
    <w:p w:rsidR="00ED5441" w:rsidRPr="00520121" w:rsidRDefault="00ED5441" w:rsidP="00ED5441">
      <w:pPr>
        <w:spacing w:before="120"/>
        <w:ind w:firstLine="709"/>
        <w:rPr>
          <w:szCs w:val="28"/>
        </w:rPr>
      </w:pPr>
      <w:r w:rsidRPr="00520121">
        <w:rPr>
          <w:szCs w:val="28"/>
        </w:rPr>
        <w:t>• информации УФНС по краю, предоставленной в соответствии с приказом № 65н;</w:t>
      </w:r>
    </w:p>
    <w:p w:rsidR="00ED5441" w:rsidRPr="00520121" w:rsidRDefault="00ED5441" w:rsidP="00ED5441">
      <w:pPr>
        <w:spacing w:before="120"/>
        <w:ind w:firstLine="709"/>
        <w:rPr>
          <w:szCs w:val="28"/>
        </w:rPr>
      </w:pPr>
      <w:r w:rsidRPr="00520121">
        <w:rPr>
          <w:szCs w:val="28"/>
        </w:rPr>
        <w:t>• отчета 5-ЕНВД «О налоговой базе и структуре начислений по единому налогу на вмененный доход» за 201</w:t>
      </w:r>
      <w:r w:rsidR="00D61C90">
        <w:rPr>
          <w:szCs w:val="28"/>
        </w:rPr>
        <w:t>2</w:t>
      </w:r>
      <w:r w:rsidRPr="00520121">
        <w:rPr>
          <w:szCs w:val="28"/>
        </w:rPr>
        <w:t xml:space="preserve"> год.</w:t>
      </w:r>
    </w:p>
    <w:p w:rsidR="00D61C90" w:rsidRPr="007A2311" w:rsidRDefault="00ED5441" w:rsidP="00D61C90">
      <w:pPr>
        <w:spacing w:before="120"/>
        <w:ind w:firstLine="709"/>
        <w:rPr>
          <w:szCs w:val="28"/>
        </w:rPr>
      </w:pPr>
      <w:r w:rsidRPr="00520121">
        <w:rPr>
          <w:szCs w:val="28"/>
        </w:rPr>
        <w:t>Учтено ежегодное изменение коэффициента базовой доходности К</w:t>
      </w:r>
      <w:proofErr w:type="gramStart"/>
      <w:r w:rsidRPr="00520121">
        <w:rPr>
          <w:szCs w:val="28"/>
        </w:rPr>
        <w:t>1</w:t>
      </w:r>
      <w:proofErr w:type="gramEnd"/>
      <w:r w:rsidRPr="00520121">
        <w:rPr>
          <w:szCs w:val="28"/>
        </w:rPr>
        <w:t xml:space="preserve"> на индекс потребительских цен на товары (работы, услуги) по РФ в предшествующем календар</w:t>
      </w:r>
      <w:r>
        <w:rPr>
          <w:szCs w:val="28"/>
        </w:rPr>
        <w:t xml:space="preserve">ном году: </w:t>
      </w:r>
      <w:r w:rsidR="00D61C90" w:rsidRPr="00393878">
        <w:rPr>
          <w:szCs w:val="28"/>
        </w:rPr>
        <w:t>в 2014 году на 106,7%, в 2015 году - на 105,6%,  в 2016 году – 104,7%.</w:t>
      </w:r>
      <w:r w:rsidRPr="00520121">
        <w:rPr>
          <w:szCs w:val="28"/>
        </w:rPr>
        <w:t xml:space="preserve"> Расчет произведен с учетом сроков уплаты налог</w:t>
      </w:r>
      <w:r>
        <w:rPr>
          <w:szCs w:val="28"/>
        </w:rPr>
        <w:t xml:space="preserve">а, собираемости </w:t>
      </w:r>
      <w:r w:rsidR="00D61C90">
        <w:rPr>
          <w:szCs w:val="28"/>
        </w:rPr>
        <w:t xml:space="preserve">в размере </w:t>
      </w:r>
      <w:r w:rsidR="00D61C90" w:rsidRPr="00393878">
        <w:rPr>
          <w:szCs w:val="28"/>
        </w:rPr>
        <w:t>99,4, 99,6 и 99,8% в соответствующем</w:t>
      </w:r>
      <w:r w:rsidR="00D61C90" w:rsidRPr="007A2311">
        <w:rPr>
          <w:szCs w:val="28"/>
        </w:rPr>
        <w:t xml:space="preserve"> году, и норматива отчисления в местные бюджеты в размере 100%. </w:t>
      </w:r>
    </w:p>
    <w:p w:rsidR="00ED5441" w:rsidRDefault="00ED5441" w:rsidP="00ED5441">
      <w:pPr>
        <w:spacing w:before="120"/>
        <w:ind w:firstLine="709"/>
        <w:rPr>
          <w:szCs w:val="28"/>
        </w:rPr>
      </w:pPr>
      <w:r w:rsidRPr="00520121">
        <w:rPr>
          <w:szCs w:val="28"/>
        </w:rPr>
        <w:t xml:space="preserve">В 2013 году учтено погашение недоимки в размере </w:t>
      </w:r>
      <w:r w:rsidR="00D61C90">
        <w:rPr>
          <w:szCs w:val="28"/>
        </w:rPr>
        <w:t>6</w:t>
      </w:r>
      <w:r w:rsidRPr="00520121">
        <w:rPr>
          <w:szCs w:val="28"/>
        </w:rPr>
        <w:t> % к ее величине по состоянию на 01.07.201</w:t>
      </w:r>
      <w:r w:rsidR="00D61C90">
        <w:rPr>
          <w:szCs w:val="28"/>
        </w:rPr>
        <w:t>3</w:t>
      </w:r>
      <w:r w:rsidRPr="00520121">
        <w:rPr>
          <w:szCs w:val="28"/>
        </w:rPr>
        <w:t>.</w:t>
      </w:r>
    </w:p>
    <w:p w:rsidR="00ED5441" w:rsidRPr="007037BB" w:rsidRDefault="00ED5441" w:rsidP="00ED5441">
      <w:pPr>
        <w:spacing w:after="120"/>
        <w:rPr>
          <w:color w:val="FF0000"/>
          <w:szCs w:val="28"/>
        </w:rPr>
      </w:pPr>
      <w:r w:rsidRPr="00EA2C33">
        <w:rPr>
          <w:szCs w:val="28"/>
        </w:rPr>
        <w:t>Сумма единого налога на вмененный доход   составит</w:t>
      </w:r>
      <w:r w:rsidR="007037BB">
        <w:rPr>
          <w:szCs w:val="28"/>
        </w:rPr>
        <w:t>: в 2014г</w:t>
      </w:r>
      <w:r w:rsidR="007037BB" w:rsidRPr="007037BB">
        <w:rPr>
          <w:szCs w:val="28"/>
        </w:rPr>
        <w:t>.-</w:t>
      </w:r>
      <w:r w:rsidRPr="007037BB">
        <w:rPr>
          <w:szCs w:val="28"/>
        </w:rPr>
        <w:t xml:space="preserve"> </w:t>
      </w:r>
      <w:r w:rsidR="00BE206E" w:rsidRPr="007037BB">
        <w:rPr>
          <w:szCs w:val="28"/>
        </w:rPr>
        <w:t xml:space="preserve"> </w:t>
      </w:r>
      <w:r w:rsidRPr="007037BB">
        <w:rPr>
          <w:szCs w:val="28"/>
        </w:rPr>
        <w:t>18</w:t>
      </w:r>
      <w:r w:rsidR="00D61C90" w:rsidRPr="007037BB">
        <w:rPr>
          <w:szCs w:val="28"/>
        </w:rPr>
        <w:t>661</w:t>
      </w:r>
      <w:r w:rsidRPr="007037BB">
        <w:rPr>
          <w:szCs w:val="28"/>
        </w:rPr>
        <w:t xml:space="preserve"> тыс</w:t>
      </w:r>
      <w:proofErr w:type="gramStart"/>
      <w:r w:rsidRPr="007037BB">
        <w:rPr>
          <w:szCs w:val="28"/>
        </w:rPr>
        <w:t>.р</w:t>
      </w:r>
      <w:proofErr w:type="gramEnd"/>
      <w:r w:rsidRPr="007037BB">
        <w:rPr>
          <w:szCs w:val="28"/>
        </w:rPr>
        <w:t>уб.</w:t>
      </w:r>
      <w:r w:rsidR="007037BB">
        <w:rPr>
          <w:szCs w:val="28"/>
        </w:rPr>
        <w:t>, 2015г.-18848 тыс.руб., 2016г.- 19224 тыс.руб.</w:t>
      </w:r>
    </w:p>
    <w:p w:rsidR="00C80E02" w:rsidRDefault="00C80E02" w:rsidP="00ED5441">
      <w:pPr>
        <w:spacing w:after="120"/>
        <w:rPr>
          <w:b/>
          <w:i/>
          <w:szCs w:val="28"/>
        </w:rPr>
      </w:pPr>
      <w:r w:rsidRPr="00520121">
        <w:rPr>
          <w:szCs w:val="28"/>
        </w:rPr>
        <w:t xml:space="preserve">Сумма </w:t>
      </w:r>
      <w:r w:rsidRPr="00520121">
        <w:rPr>
          <w:i/>
          <w:szCs w:val="28"/>
        </w:rPr>
        <w:t>единого сельскохозяйственного налога</w:t>
      </w:r>
      <w:r w:rsidRPr="00520121">
        <w:rPr>
          <w:szCs w:val="28"/>
        </w:rPr>
        <w:t xml:space="preserve"> определена на основании информации УФНС по краю, предоставляемой в соответствии с приказом № 65н. Учтен рост налоговой базы на индексы производства и индексы-дефляторы цен по разделу «сельское хозяйство, охота и лесное хозяйство» </w:t>
      </w:r>
      <w:r w:rsidR="00D61C90" w:rsidRPr="00393878">
        <w:rPr>
          <w:szCs w:val="28"/>
        </w:rPr>
        <w:t>в 2014 году – 1,071, в 2015 году –1,068, и в 2016 году – 1,058</w:t>
      </w:r>
      <w:r w:rsidR="00D61C90">
        <w:rPr>
          <w:szCs w:val="28"/>
        </w:rPr>
        <w:t xml:space="preserve">. </w:t>
      </w:r>
      <w:r>
        <w:rPr>
          <w:szCs w:val="28"/>
        </w:rPr>
        <w:t xml:space="preserve">Сумма налога составит </w:t>
      </w:r>
      <w:r w:rsidR="00AF6750" w:rsidRPr="001009BB">
        <w:rPr>
          <w:b/>
          <w:i/>
          <w:szCs w:val="28"/>
        </w:rPr>
        <w:t>2014 год -</w:t>
      </w:r>
      <w:r w:rsidR="00AF6750">
        <w:rPr>
          <w:szCs w:val="28"/>
        </w:rPr>
        <w:t xml:space="preserve"> </w:t>
      </w:r>
      <w:r w:rsidR="00D61C90" w:rsidRPr="00D61C90">
        <w:rPr>
          <w:b/>
          <w:szCs w:val="28"/>
        </w:rPr>
        <w:t>6</w:t>
      </w:r>
      <w:r w:rsidRPr="00C80E02">
        <w:rPr>
          <w:b/>
          <w:i/>
          <w:szCs w:val="28"/>
        </w:rPr>
        <w:t xml:space="preserve"> тыс</w:t>
      </w:r>
      <w:proofErr w:type="gramStart"/>
      <w:r w:rsidRPr="00C80E02">
        <w:rPr>
          <w:b/>
          <w:i/>
          <w:szCs w:val="28"/>
        </w:rPr>
        <w:t>.р</w:t>
      </w:r>
      <w:proofErr w:type="gramEnd"/>
      <w:r w:rsidRPr="00C80E02">
        <w:rPr>
          <w:b/>
          <w:i/>
          <w:szCs w:val="28"/>
        </w:rPr>
        <w:t>уб.</w:t>
      </w:r>
      <w:r w:rsidR="00AF6750">
        <w:rPr>
          <w:b/>
          <w:i/>
          <w:szCs w:val="28"/>
        </w:rPr>
        <w:t>, 2015 год – 7 тыс.руб., 2016 год –т 8 тыс.руб.</w:t>
      </w:r>
    </w:p>
    <w:p w:rsidR="00D61C90" w:rsidRPr="00A1554D" w:rsidRDefault="00D61C90" w:rsidP="00D61C90">
      <w:pPr>
        <w:spacing w:before="120"/>
        <w:ind w:firstLine="709"/>
        <w:rPr>
          <w:color w:val="FF0000"/>
          <w:szCs w:val="28"/>
        </w:rPr>
      </w:pPr>
      <w:proofErr w:type="gramStart"/>
      <w:r w:rsidRPr="007A2311">
        <w:rPr>
          <w:szCs w:val="28"/>
        </w:rPr>
        <w:lastRenderedPageBreak/>
        <w:t xml:space="preserve">Расчет суммы </w:t>
      </w:r>
      <w:r w:rsidRPr="007A2311">
        <w:rPr>
          <w:i/>
          <w:iCs/>
          <w:szCs w:val="28"/>
        </w:rPr>
        <w:t>налога, взимаемого в связи с применением патентной системы налогообложения</w:t>
      </w:r>
      <w:r w:rsidRPr="007A2311">
        <w:rPr>
          <w:szCs w:val="28"/>
        </w:rPr>
        <w:t>, произведен в соответствии с действующим налоговым законодательством на основе оценки поступления в 2013 году налога, взимаемого в виде стоимости патента в связи с применением упрощенной системы налогообложения, с учетом ежегодной индексации на индекс потребительских цен по РФ</w:t>
      </w:r>
      <w:r w:rsidRPr="00E506D2">
        <w:rPr>
          <w:rStyle w:val="a7"/>
        </w:rPr>
        <w:footnoteReference w:id="3"/>
      </w:r>
      <w:r w:rsidRPr="007A2311">
        <w:rPr>
          <w:szCs w:val="28"/>
        </w:rPr>
        <w:t xml:space="preserve">: в 2014 году - на 105,6%,  в 2015 и 2016 годах – 104,7%. </w:t>
      </w:r>
      <w:proofErr w:type="gramEnd"/>
    </w:p>
    <w:p w:rsidR="00F66716" w:rsidRPr="00C80E02" w:rsidRDefault="008C686B" w:rsidP="00ED5441">
      <w:pPr>
        <w:spacing w:after="120"/>
        <w:rPr>
          <w:b/>
          <w:i/>
          <w:szCs w:val="28"/>
        </w:rPr>
      </w:pPr>
      <w:r>
        <w:rPr>
          <w:szCs w:val="28"/>
        </w:rPr>
        <w:t xml:space="preserve">Сумма налога составит </w:t>
      </w:r>
      <w:r w:rsidR="00AF6750" w:rsidRPr="001009BB">
        <w:rPr>
          <w:b/>
          <w:i/>
          <w:szCs w:val="28"/>
        </w:rPr>
        <w:t>2014 год</w:t>
      </w:r>
      <w:r w:rsidR="00AF6750">
        <w:rPr>
          <w:szCs w:val="28"/>
        </w:rPr>
        <w:t xml:space="preserve"> </w:t>
      </w:r>
      <w:r w:rsidR="00AF6750" w:rsidRPr="001009BB">
        <w:rPr>
          <w:b/>
          <w:i/>
          <w:szCs w:val="28"/>
        </w:rPr>
        <w:t>– 215,1</w:t>
      </w:r>
      <w:r w:rsidRPr="008C686B">
        <w:rPr>
          <w:b/>
          <w:i/>
          <w:szCs w:val="28"/>
        </w:rPr>
        <w:t xml:space="preserve"> </w:t>
      </w:r>
      <w:proofErr w:type="spellStart"/>
      <w:r w:rsidRPr="008C686B">
        <w:rPr>
          <w:b/>
          <w:i/>
          <w:szCs w:val="28"/>
        </w:rPr>
        <w:t>тыс</w:t>
      </w:r>
      <w:proofErr w:type="gramStart"/>
      <w:r w:rsidRPr="008C686B">
        <w:rPr>
          <w:b/>
          <w:i/>
          <w:szCs w:val="28"/>
        </w:rPr>
        <w:t>.р</w:t>
      </w:r>
      <w:proofErr w:type="gramEnd"/>
      <w:r w:rsidRPr="008C686B">
        <w:rPr>
          <w:b/>
          <w:i/>
          <w:szCs w:val="28"/>
        </w:rPr>
        <w:t>уб</w:t>
      </w:r>
      <w:proofErr w:type="spellEnd"/>
      <w:r w:rsidR="00AF6750">
        <w:rPr>
          <w:b/>
          <w:i/>
          <w:szCs w:val="28"/>
        </w:rPr>
        <w:t>, 2015 год – 238,8 тыс.руб., 2016 год – 243 тыс.руб.</w:t>
      </w:r>
    </w:p>
    <w:p w:rsidR="00CF014F" w:rsidRPr="007A2311" w:rsidRDefault="00CF014F" w:rsidP="00CF014F">
      <w:pPr>
        <w:pStyle w:val="3"/>
      </w:pPr>
      <w:bookmarkStart w:id="52" w:name="_Toc370120589"/>
      <w:r w:rsidRPr="007A2311">
        <w:t>Налог на имущество физических лиц</w:t>
      </w:r>
      <w:bookmarkEnd w:id="52"/>
      <w:r w:rsidRPr="007A2311">
        <w:t xml:space="preserve"> </w:t>
      </w:r>
    </w:p>
    <w:p w:rsidR="00CF014F" w:rsidRPr="00C80E02" w:rsidRDefault="00CF014F" w:rsidP="00CF014F">
      <w:pPr>
        <w:spacing w:after="120"/>
        <w:rPr>
          <w:b/>
          <w:i/>
          <w:szCs w:val="28"/>
        </w:rPr>
      </w:pPr>
      <w:proofErr w:type="gramStart"/>
      <w:r w:rsidRPr="007A2311">
        <w:t>Расчет прогноза на 201</w:t>
      </w:r>
      <w:r>
        <w:t>4</w:t>
      </w:r>
      <w:r w:rsidRPr="007A2311">
        <w:t>-201</w:t>
      </w:r>
      <w:r>
        <w:t>6</w:t>
      </w:r>
      <w:r w:rsidRPr="007A2311">
        <w:t xml:space="preserve"> год</w:t>
      </w:r>
      <w:r>
        <w:t>ы</w:t>
      </w:r>
      <w:r w:rsidRPr="007A2311">
        <w:t xml:space="preserve"> произведен исходя из отчетных данных УФНС по краю по форме № 5-МН «Отчет о налоговой базе и структуре начислений по </w:t>
      </w:r>
      <w:r w:rsidRPr="00393878">
        <w:t>местным налогам» за 201</w:t>
      </w:r>
      <w:r>
        <w:t>2</w:t>
      </w:r>
      <w:r w:rsidRPr="00393878">
        <w:t xml:space="preserve"> год с учетом роста платежей на величину сводного индекса потребительских цен ежегодно и уровня собираемост</w:t>
      </w:r>
      <w:r>
        <w:t>и</w:t>
      </w:r>
      <w:r w:rsidRPr="00393878">
        <w:t xml:space="preserve"> в 201</w:t>
      </w:r>
      <w:r>
        <w:t>4</w:t>
      </w:r>
      <w:r w:rsidRPr="00393878">
        <w:t xml:space="preserve"> году – 85</w:t>
      </w:r>
      <w:r>
        <w:t>,5</w:t>
      </w:r>
      <w:r w:rsidRPr="00393878">
        <w:t>%, в 201</w:t>
      </w:r>
      <w:r>
        <w:t>5</w:t>
      </w:r>
      <w:r w:rsidRPr="00393878">
        <w:t xml:space="preserve"> году – 86%, в 201</w:t>
      </w:r>
      <w:r>
        <w:t>6</w:t>
      </w:r>
      <w:r w:rsidRPr="00393878">
        <w:t xml:space="preserve"> году – 8</w:t>
      </w:r>
      <w:r>
        <w:t>6,5</w:t>
      </w:r>
      <w:r w:rsidRPr="00393878">
        <w:t>%.</w:t>
      </w:r>
      <w:r>
        <w:t xml:space="preserve"> </w:t>
      </w:r>
      <w:r>
        <w:rPr>
          <w:szCs w:val="28"/>
        </w:rPr>
        <w:t xml:space="preserve">Сумма налога составит </w:t>
      </w:r>
      <w:r w:rsidRPr="00BA7B67">
        <w:rPr>
          <w:b/>
          <w:i/>
          <w:szCs w:val="28"/>
        </w:rPr>
        <w:t>2014 год</w:t>
      </w:r>
      <w:proofErr w:type="gramEnd"/>
      <w:r>
        <w:rPr>
          <w:szCs w:val="28"/>
        </w:rPr>
        <w:t xml:space="preserve"> – </w:t>
      </w:r>
      <w:r w:rsidRPr="00CF014F">
        <w:rPr>
          <w:b/>
          <w:i/>
          <w:szCs w:val="28"/>
        </w:rPr>
        <w:t xml:space="preserve">7614 </w:t>
      </w:r>
      <w:r w:rsidRPr="008C686B">
        <w:rPr>
          <w:b/>
          <w:i/>
          <w:szCs w:val="28"/>
        </w:rPr>
        <w:t>тыс.</w:t>
      </w:r>
      <w:r w:rsidR="001009BB">
        <w:rPr>
          <w:b/>
          <w:i/>
          <w:szCs w:val="28"/>
        </w:rPr>
        <w:t xml:space="preserve"> </w:t>
      </w:r>
      <w:r w:rsidRPr="008C686B">
        <w:rPr>
          <w:b/>
          <w:i/>
          <w:szCs w:val="28"/>
        </w:rPr>
        <w:t>руб</w:t>
      </w:r>
      <w:r w:rsidR="001009BB">
        <w:rPr>
          <w:b/>
          <w:i/>
          <w:szCs w:val="28"/>
        </w:rPr>
        <w:t>.</w:t>
      </w:r>
      <w:r>
        <w:rPr>
          <w:b/>
          <w:i/>
          <w:szCs w:val="28"/>
        </w:rPr>
        <w:t>, 2015 год – 8002 тыс</w:t>
      </w:r>
      <w:proofErr w:type="gramStart"/>
      <w:r>
        <w:rPr>
          <w:b/>
          <w:i/>
          <w:szCs w:val="28"/>
        </w:rPr>
        <w:t>.р</w:t>
      </w:r>
      <w:proofErr w:type="gramEnd"/>
      <w:r>
        <w:rPr>
          <w:b/>
          <w:i/>
          <w:szCs w:val="28"/>
        </w:rPr>
        <w:t>уб., 2016 год – 8276 тыс.руб.</w:t>
      </w:r>
      <w:r w:rsidRPr="008C686B">
        <w:rPr>
          <w:b/>
          <w:i/>
          <w:szCs w:val="28"/>
        </w:rPr>
        <w:t>.</w:t>
      </w:r>
    </w:p>
    <w:p w:rsidR="00CF014F" w:rsidRPr="007A2311" w:rsidRDefault="00CF014F" w:rsidP="00CF014F">
      <w:pPr>
        <w:pStyle w:val="3"/>
      </w:pPr>
      <w:bookmarkStart w:id="53" w:name="_Toc370120590"/>
      <w:r w:rsidRPr="00393878">
        <w:t>Земельный налог</w:t>
      </w:r>
      <w:bookmarkEnd w:id="53"/>
      <w:r w:rsidRPr="007A2311">
        <w:t xml:space="preserve"> </w:t>
      </w:r>
    </w:p>
    <w:p w:rsidR="00CF014F" w:rsidRPr="007A2311" w:rsidRDefault="00CF014F" w:rsidP="00CF014F">
      <w:r w:rsidRPr="007A2311">
        <w:t>При расчете прогноза поступления земельного налога учтено:</w:t>
      </w:r>
    </w:p>
    <w:p w:rsidR="00CF014F" w:rsidRPr="00AC36AB" w:rsidRDefault="00CF014F" w:rsidP="00CF014F">
      <w:r w:rsidRPr="007A2311">
        <w:t xml:space="preserve">• </w:t>
      </w:r>
      <w:r w:rsidRPr="00AC36AB">
        <w:t>данные о фактическом поступлении налога за 8 месяцев 2013 года и ожидаемая оценка на 2013 год;</w:t>
      </w:r>
    </w:p>
    <w:p w:rsidR="00CF014F" w:rsidRPr="00AC36AB" w:rsidRDefault="00CF014F" w:rsidP="00CF014F">
      <w:r w:rsidRPr="00AC36AB">
        <w:t>• отчет по форме 5-МН «Отчет о налоговой базе и структуре начислений по местным налогам» за 2012 год;</w:t>
      </w:r>
    </w:p>
    <w:p w:rsidR="00CF014F" w:rsidRPr="00AC36AB" w:rsidRDefault="00CF014F" w:rsidP="00CF014F">
      <w:r w:rsidRPr="00AC36AB">
        <w:t>• информация УФНС по краю, предоставленная в соответствии с приказом № 65н.</w:t>
      </w:r>
    </w:p>
    <w:p w:rsidR="00CF014F" w:rsidRPr="00393878" w:rsidRDefault="00CF014F" w:rsidP="00CF014F">
      <w:r w:rsidRPr="007A2311">
        <w:t xml:space="preserve">Расчет прогноза поступления налога от </w:t>
      </w:r>
      <w:r w:rsidRPr="00AC36AB">
        <w:t>юридических лиц</w:t>
      </w:r>
      <w:r w:rsidRPr="007A2311">
        <w:t xml:space="preserve"> произведен с учетом информации о начисленных и фактически поступивших суммах налога за отчетные периоды 2013 года, а также с учетом уплаты налога по итогам налогового периода и авансовых платежей по налогу. </w:t>
      </w:r>
    </w:p>
    <w:p w:rsidR="00CF014F" w:rsidRPr="00C80E02" w:rsidRDefault="00CF014F" w:rsidP="00CF014F">
      <w:pPr>
        <w:spacing w:after="120"/>
        <w:rPr>
          <w:b/>
          <w:i/>
          <w:szCs w:val="28"/>
        </w:rPr>
      </w:pPr>
      <w:r>
        <w:rPr>
          <w:szCs w:val="28"/>
        </w:rPr>
        <w:t xml:space="preserve">Сумма налога составит </w:t>
      </w:r>
      <w:r w:rsidRPr="00BA7B67">
        <w:rPr>
          <w:b/>
          <w:i/>
          <w:szCs w:val="28"/>
        </w:rPr>
        <w:t xml:space="preserve">2014 год – </w:t>
      </w:r>
      <w:r w:rsidR="00BA7B67" w:rsidRPr="00BA7B67">
        <w:rPr>
          <w:b/>
          <w:i/>
          <w:szCs w:val="28"/>
        </w:rPr>
        <w:t>45381</w:t>
      </w:r>
      <w:r w:rsidRPr="00CF014F">
        <w:rPr>
          <w:b/>
          <w:i/>
          <w:szCs w:val="28"/>
        </w:rPr>
        <w:t xml:space="preserve"> </w:t>
      </w:r>
      <w:r w:rsidRPr="008C686B">
        <w:rPr>
          <w:b/>
          <w:i/>
          <w:szCs w:val="28"/>
        </w:rPr>
        <w:t>тыс</w:t>
      </w:r>
      <w:proofErr w:type="gramStart"/>
      <w:r w:rsidRPr="008C686B">
        <w:rPr>
          <w:b/>
          <w:i/>
          <w:szCs w:val="28"/>
        </w:rPr>
        <w:t>.р</w:t>
      </w:r>
      <w:proofErr w:type="gramEnd"/>
      <w:r w:rsidRPr="008C686B">
        <w:rPr>
          <w:b/>
          <w:i/>
          <w:szCs w:val="28"/>
        </w:rPr>
        <w:t>уб</w:t>
      </w:r>
      <w:r w:rsidR="001009BB">
        <w:rPr>
          <w:b/>
          <w:i/>
          <w:szCs w:val="28"/>
        </w:rPr>
        <w:t>.</w:t>
      </w:r>
      <w:r>
        <w:rPr>
          <w:b/>
          <w:i/>
          <w:szCs w:val="28"/>
        </w:rPr>
        <w:t xml:space="preserve">, 2015 год – </w:t>
      </w:r>
      <w:r w:rsidR="00BA7B67">
        <w:rPr>
          <w:b/>
          <w:i/>
          <w:szCs w:val="28"/>
        </w:rPr>
        <w:t>45381</w:t>
      </w:r>
      <w:r>
        <w:rPr>
          <w:b/>
          <w:i/>
          <w:szCs w:val="28"/>
        </w:rPr>
        <w:t xml:space="preserve"> тыс.руб., 2016 год – </w:t>
      </w:r>
      <w:r w:rsidR="00BA7B67">
        <w:rPr>
          <w:b/>
          <w:i/>
          <w:szCs w:val="28"/>
        </w:rPr>
        <w:t>45381</w:t>
      </w:r>
      <w:r>
        <w:rPr>
          <w:b/>
          <w:i/>
          <w:szCs w:val="28"/>
        </w:rPr>
        <w:t xml:space="preserve"> тыс.руб</w:t>
      </w:r>
      <w:r w:rsidRPr="008C686B">
        <w:rPr>
          <w:b/>
          <w:i/>
          <w:szCs w:val="28"/>
        </w:rPr>
        <w:t>.</w:t>
      </w:r>
    </w:p>
    <w:p w:rsidR="00AF0DE8" w:rsidRPr="00520121" w:rsidRDefault="00AF0DE8" w:rsidP="00AF0DE8">
      <w:pPr>
        <w:pStyle w:val="3"/>
      </w:pPr>
      <w:bookmarkStart w:id="54" w:name="_Toc338258171"/>
      <w:r w:rsidRPr="00520121">
        <w:t>Государственная пошлина</w:t>
      </w:r>
      <w:bookmarkEnd w:id="54"/>
    </w:p>
    <w:p w:rsidR="00AF0DE8" w:rsidRPr="00846057" w:rsidRDefault="00AF0DE8" w:rsidP="00457DDA">
      <w:pPr>
        <w:rPr>
          <w:b/>
          <w:i/>
          <w:szCs w:val="28"/>
        </w:rPr>
      </w:pPr>
      <w:r w:rsidRPr="00520121">
        <w:rPr>
          <w:szCs w:val="28"/>
        </w:rPr>
        <w:t>Расчет суммы поступления государственной пошлины произведен на основе оценки поступления государственной пошлины за 201</w:t>
      </w:r>
      <w:r w:rsidR="00846057">
        <w:rPr>
          <w:szCs w:val="28"/>
        </w:rPr>
        <w:t>3</w:t>
      </w:r>
      <w:r w:rsidRPr="00520121">
        <w:rPr>
          <w:szCs w:val="28"/>
        </w:rPr>
        <w:t xml:space="preserve"> год с учетом </w:t>
      </w:r>
      <w:r w:rsidRPr="00520121">
        <w:t xml:space="preserve">роста платежей на величину </w:t>
      </w:r>
      <w:r w:rsidRPr="00520121">
        <w:rPr>
          <w:szCs w:val="28"/>
        </w:rPr>
        <w:t>сводного индекса потребительских цен соответствующего года.</w:t>
      </w:r>
      <w:r>
        <w:rPr>
          <w:szCs w:val="28"/>
        </w:rPr>
        <w:t xml:space="preserve"> Сумма государственной пошлины составит</w:t>
      </w:r>
      <w:r w:rsidR="00E2219C">
        <w:rPr>
          <w:szCs w:val="28"/>
        </w:rPr>
        <w:t>:</w:t>
      </w:r>
      <w:r>
        <w:rPr>
          <w:szCs w:val="28"/>
        </w:rPr>
        <w:t xml:space="preserve"> </w:t>
      </w:r>
      <w:r w:rsidR="00846057" w:rsidRPr="00846057">
        <w:rPr>
          <w:b/>
          <w:i/>
          <w:szCs w:val="28"/>
        </w:rPr>
        <w:t>2014 год - 5615</w:t>
      </w:r>
      <w:r w:rsidRPr="00846057">
        <w:rPr>
          <w:b/>
          <w:i/>
          <w:szCs w:val="28"/>
        </w:rPr>
        <w:t xml:space="preserve"> тыс</w:t>
      </w:r>
      <w:proofErr w:type="gramStart"/>
      <w:r w:rsidRPr="00846057">
        <w:rPr>
          <w:b/>
          <w:i/>
          <w:szCs w:val="28"/>
        </w:rPr>
        <w:t>.р</w:t>
      </w:r>
      <w:proofErr w:type="gramEnd"/>
      <w:r w:rsidRPr="00846057">
        <w:rPr>
          <w:b/>
          <w:i/>
          <w:szCs w:val="28"/>
        </w:rPr>
        <w:t>уб.</w:t>
      </w:r>
      <w:r w:rsidR="00846057" w:rsidRPr="00846057">
        <w:rPr>
          <w:b/>
          <w:i/>
          <w:szCs w:val="28"/>
        </w:rPr>
        <w:t>, 2015 год- 5893 тыс.руб., 2016 год- 6129 тыс.руб.</w:t>
      </w:r>
      <w:r w:rsidRPr="00846057">
        <w:rPr>
          <w:b/>
          <w:i/>
          <w:szCs w:val="28"/>
        </w:rPr>
        <w:t xml:space="preserve"> </w:t>
      </w:r>
    </w:p>
    <w:p w:rsidR="00457DDA" w:rsidRDefault="00457DDA" w:rsidP="00457DDA">
      <w:pPr>
        <w:pStyle w:val="3"/>
      </w:pPr>
      <w:r>
        <w:lastRenderedPageBreak/>
        <w:t xml:space="preserve">   </w:t>
      </w:r>
      <w:bookmarkStart w:id="55" w:name="_Toc306368695"/>
      <w:bookmarkStart w:id="56" w:name="_Toc308011355"/>
      <w:bookmarkStart w:id="57" w:name="_Toc308530200"/>
      <w:r w:rsidRPr="007D2939">
        <w:t>Задолженность и перерасчеты по отмененным налогам, сборам и иным обязательным платежам</w:t>
      </w:r>
      <w:bookmarkEnd w:id="55"/>
      <w:bookmarkEnd w:id="56"/>
      <w:bookmarkEnd w:id="57"/>
    </w:p>
    <w:p w:rsidR="00457DDA" w:rsidRDefault="00457DDA" w:rsidP="00457DDA">
      <w:pPr>
        <w:rPr>
          <w:b/>
          <w:i/>
          <w:szCs w:val="28"/>
        </w:rPr>
      </w:pPr>
      <w:r w:rsidRPr="00C757E9">
        <w:rPr>
          <w:szCs w:val="28"/>
        </w:rPr>
        <w:t>Сумма погашения задолженности по отмененным налогам составляет на 20</w:t>
      </w:r>
      <w:r>
        <w:rPr>
          <w:szCs w:val="28"/>
        </w:rPr>
        <w:t>1</w:t>
      </w:r>
      <w:r w:rsidR="00846057">
        <w:rPr>
          <w:szCs w:val="28"/>
        </w:rPr>
        <w:t>4</w:t>
      </w:r>
      <w:r w:rsidRPr="00C757E9">
        <w:rPr>
          <w:szCs w:val="28"/>
        </w:rPr>
        <w:t xml:space="preserve"> год </w:t>
      </w:r>
      <w:r w:rsidR="00846057" w:rsidRPr="00846057">
        <w:rPr>
          <w:b/>
          <w:i/>
          <w:szCs w:val="28"/>
        </w:rPr>
        <w:t>8</w:t>
      </w:r>
      <w:r w:rsidRPr="00846057">
        <w:rPr>
          <w:b/>
          <w:i/>
          <w:szCs w:val="28"/>
        </w:rPr>
        <w:t xml:space="preserve"> тыс</w:t>
      </w:r>
      <w:proofErr w:type="gramStart"/>
      <w:r w:rsidRPr="00846057">
        <w:rPr>
          <w:b/>
          <w:i/>
          <w:szCs w:val="28"/>
        </w:rPr>
        <w:t>.р</w:t>
      </w:r>
      <w:proofErr w:type="gramEnd"/>
      <w:r w:rsidRPr="00846057">
        <w:rPr>
          <w:b/>
          <w:i/>
          <w:szCs w:val="28"/>
        </w:rPr>
        <w:t>уб</w:t>
      </w:r>
      <w:r w:rsidRPr="004E7E9C">
        <w:rPr>
          <w:b/>
          <w:i/>
          <w:szCs w:val="28"/>
        </w:rPr>
        <w:t>.</w:t>
      </w:r>
    </w:p>
    <w:p w:rsidR="00C9276B" w:rsidRPr="007D2939" w:rsidRDefault="00C9276B" w:rsidP="00C9276B">
      <w:pPr>
        <w:pStyle w:val="3"/>
      </w:pPr>
      <w:r>
        <w:t xml:space="preserve">   </w:t>
      </w:r>
      <w:bookmarkStart w:id="58" w:name="_Toc306368696"/>
      <w:bookmarkStart w:id="59" w:name="_Toc308011356"/>
      <w:bookmarkStart w:id="60" w:name="_Toc308530201"/>
      <w:r w:rsidRPr="007D2939">
        <w:t>Доходы от сдачи в аренду земли</w:t>
      </w:r>
      <w:bookmarkEnd w:id="58"/>
      <w:bookmarkEnd w:id="59"/>
      <w:bookmarkEnd w:id="60"/>
      <w:r w:rsidRPr="007D2939">
        <w:t xml:space="preserve"> </w:t>
      </w:r>
    </w:p>
    <w:p w:rsidR="00C9276B" w:rsidRDefault="00C9276B" w:rsidP="00C9276B">
      <w:pPr>
        <w:spacing w:after="120"/>
      </w:pPr>
      <w:r w:rsidRPr="00E2761F">
        <w:t>Сумма доходов уч</w:t>
      </w:r>
      <w:r>
        <w:t>тена на основании данных главного администратора</w:t>
      </w:r>
      <w:r w:rsidRPr="00E2761F">
        <w:t xml:space="preserve"> доходов бюджета – </w:t>
      </w:r>
      <w:r>
        <w:t xml:space="preserve">управления по собственности и землепользованию администрации города Назарово на основе данных о крупных арендаторах </w:t>
      </w:r>
      <w:r w:rsidR="00846057">
        <w:t xml:space="preserve">с учетом взыскания задолженности </w:t>
      </w:r>
      <w:r w:rsidR="00E2219C">
        <w:t xml:space="preserve">по нормативу отчисления 100% </w:t>
      </w:r>
      <w:r>
        <w:t>в сумме</w:t>
      </w:r>
      <w:r w:rsidR="00E2219C">
        <w:t>:</w:t>
      </w:r>
      <w:r>
        <w:t xml:space="preserve"> </w:t>
      </w:r>
      <w:r w:rsidR="00846057" w:rsidRPr="00846057">
        <w:rPr>
          <w:b/>
          <w:i/>
        </w:rPr>
        <w:t>2014 год</w:t>
      </w:r>
      <w:r w:rsidR="00846057">
        <w:t xml:space="preserve">- </w:t>
      </w:r>
      <w:r w:rsidR="00846057" w:rsidRPr="00846057">
        <w:rPr>
          <w:b/>
          <w:i/>
        </w:rPr>
        <w:t>72488</w:t>
      </w:r>
      <w:r w:rsidRPr="00C9276B">
        <w:rPr>
          <w:b/>
          <w:i/>
        </w:rPr>
        <w:t xml:space="preserve"> тыс</w:t>
      </w:r>
      <w:proofErr w:type="gramStart"/>
      <w:r w:rsidRPr="00C9276B">
        <w:rPr>
          <w:b/>
          <w:i/>
        </w:rPr>
        <w:t>.р</w:t>
      </w:r>
      <w:proofErr w:type="gramEnd"/>
      <w:r w:rsidRPr="00C9276B">
        <w:rPr>
          <w:b/>
          <w:i/>
        </w:rPr>
        <w:t>уб.</w:t>
      </w:r>
      <w:r w:rsidR="00846057">
        <w:rPr>
          <w:b/>
          <w:i/>
        </w:rPr>
        <w:t>, 2015 год – 55652 тыс.руб., 2016 год – 56765 тыс.руб.</w:t>
      </w:r>
      <w:r>
        <w:t xml:space="preserve"> </w:t>
      </w:r>
    </w:p>
    <w:p w:rsidR="003C606E" w:rsidRPr="007D2939" w:rsidRDefault="003C606E" w:rsidP="003C606E">
      <w:pPr>
        <w:pStyle w:val="3"/>
      </w:pPr>
      <w:r>
        <w:t xml:space="preserve">    </w:t>
      </w:r>
      <w:bookmarkStart w:id="61" w:name="_Toc306368697"/>
      <w:bookmarkStart w:id="62" w:name="_Toc308011357"/>
      <w:bookmarkStart w:id="63" w:name="_Toc308530202"/>
      <w:r w:rsidRPr="007D2939">
        <w:t>Доходы от сдачи в аренду помещений</w:t>
      </w:r>
      <w:bookmarkEnd w:id="61"/>
      <w:bookmarkEnd w:id="62"/>
      <w:bookmarkEnd w:id="63"/>
    </w:p>
    <w:p w:rsidR="00846057" w:rsidRDefault="003C606E" w:rsidP="00846057">
      <w:pPr>
        <w:spacing w:after="120"/>
      </w:pPr>
      <w:bookmarkStart w:id="64" w:name="_Toc180806910"/>
      <w:r w:rsidRPr="00EA2C33">
        <w:rPr>
          <w:szCs w:val="28"/>
        </w:rPr>
        <w:t>Р</w:t>
      </w:r>
      <w:r w:rsidRPr="00EA2C33">
        <w:rPr>
          <w:iCs/>
          <w:szCs w:val="28"/>
        </w:rPr>
        <w:t>асчет</w:t>
      </w:r>
      <w:r w:rsidRPr="00EA2C33">
        <w:rPr>
          <w:b/>
          <w:i/>
          <w:iCs/>
          <w:szCs w:val="28"/>
        </w:rPr>
        <w:t xml:space="preserve"> </w:t>
      </w:r>
      <w:r w:rsidRPr="00EA2C33">
        <w:rPr>
          <w:szCs w:val="28"/>
        </w:rPr>
        <w:t xml:space="preserve">произведен </w:t>
      </w:r>
      <w:r>
        <w:t>на основании данных главного администратора</w:t>
      </w:r>
      <w:r w:rsidRPr="00E2761F">
        <w:t xml:space="preserve"> доходов бюджета – </w:t>
      </w:r>
      <w:r>
        <w:t>управления по собственности и землепользованию администрации города Назарово на основе данных о крупных арендаторах в сумме</w:t>
      </w:r>
      <w:r w:rsidR="00E2219C">
        <w:t>:</w:t>
      </w:r>
      <w:r>
        <w:t xml:space="preserve"> </w:t>
      </w:r>
      <w:r w:rsidR="00846057" w:rsidRPr="00846057">
        <w:rPr>
          <w:b/>
          <w:i/>
        </w:rPr>
        <w:t>2014 год</w:t>
      </w:r>
      <w:r w:rsidR="00846057">
        <w:t xml:space="preserve">- </w:t>
      </w:r>
      <w:r w:rsidR="00846057" w:rsidRPr="00846057">
        <w:rPr>
          <w:b/>
          <w:i/>
        </w:rPr>
        <w:t>2000</w:t>
      </w:r>
      <w:r w:rsidR="00846057" w:rsidRPr="00C9276B">
        <w:rPr>
          <w:b/>
          <w:i/>
        </w:rPr>
        <w:t xml:space="preserve"> тыс</w:t>
      </w:r>
      <w:proofErr w:type="gramStart"/>
      <w:r w:rsidR="00846057" w:rsidRPr="00C9276B">
        <w:rPr>
          <w:b/>
          <w:i/>
        </w:rPr>
        <w:t>.р</w:t>
      </w:r>
      <w:proofErr w:type="gramEnd"/>
      <w:r w:rsidR="00846057" w:rsidRPr="00C9276B">
        <w:rPr>
          <w:b/>
          <w:i/>
        </w:rPr>
        <w:t>уб.</w:t>
      </w:r>
      <w:r w:rsidR="00846057">
        <w:rPr>
          <w:b/>
          <w:i/>
        </w:rPr>
        <w:t>, 2015 год – 2000 тыс.руб., 2016 год – 2000 тыс.руб.</w:t>
      </w:r>
      <w:r w:rsidR="00846057">
        <w:t xml:space="preserve"> </w:t>
      </w:r>
    </w:p>
    <w:p w:rsidR="002042E5" w:rsidRPr="00EA2C33" w:rsidRDefault="002042E5" w:rsidP="003C606E">
      <w:pPr>
        <w:ind w:firstLine="540"/>
        <w:rPr>
          <w:szCs w:val="28"/>
        </w:rPr>
      </w:pPr>
    </w:p>
    <w:bookmarkEnd w:id="64"/>
    <w:p w:rsidR="002042E5" w:rsidRPr="007D2939" w:rsidRDefault="002042E5" w:rsidP="002042E5">
      <w:pPr>
        <w:pStyle w:val="3"/>
      </w:pPr>
      <w:r>
        <w:t xml:space="preserve">   </w:t>
      </w:r>
      <w:bookmarkStart w:id="65" w:name="_Toc306368698"/>
      <w:bookmarkStart w:id="66" w:name="_Toc308011358"/>
      <w:bookmarkStart w:id="67" w:name="_Toc308530203"/>
      <w:r w:rsidRPr="007D2939">
        <w:t>Доходы от реализации имущества, находящегося в  муниципальной собственности</w:t>
      </w:r>
      <w:bookmarkEnd w:id="65"/>
      <w:bookmarkEnd w:id="66"/>
      <w:bookmarkEnd w:id="67"/>
    </w:p>
    <w:p w:rsidR="002042E5" w:rsidRDefault="002042E5" w:rsidP="002042E5">
      <w:pPr>
        <w:ind w:firstLine="540"/>
        <w:rPr>
          <w:szCs w:val="28"/>
        </w:rPr>
      </w:pPr>
      <w:r w:rsidRPr="00DE101F">
        <w:rPr>
          <w:szCs w:val="28"/>
        </w:rPr>
        <w:t>Доходы от  продажи материальных и нематериальных активов прогнозируются  на 201</w:t>
      </w:r>
      <w:r w:rsidR="00E2219C">
        <w:rPr>
          <w:szCs w:val="28"/>
        </w:rPr>
        <w:t>4-2016</w:t>
      </w:r>
      <w:r w:rsidRPr="00DE101F">
        <w:rPr>
          <w:szCs w:val="28"/>
        </w:rPr>
        <w:t xml:space="preserve"> год</w:t>
      </w:r>
      <w:r w:rsidR="00E2219C">
        <w:rPr>
          <w:szCs w:val="28"/>
        </w:rPr>
        <w:t>ы</w:t>
      </w:r>
      <w:r w:rsidRPr="00DE101F">
        <w:rPr>
          <w:szCs w:val="28"/>
        </w:rPr>
        <w:t xml:space="preserve"> в сумме </w:t>
      </w:r>
      <w:r w:rsidR="00E2219C" w:rsidRPr="001009BB">
        <w:rPr>
          <w:b/>
          <w:i/>
          <w:szCs w:val="28"/>
        </w:rPr>
        <w:t>4</w:t>
      </w:r>
      <w:r w:rsidR="002140FF" w:rsidRPr="001009BB">
        <w:rPr>
          <w:b/>
          <w:i/>
          <w:szCs w:val="28"/>
        </w:rPr>
        <w:t>500</w:t>
      </w:r>
      <w:r w:rsidRPr="001009BB">
        <w:rPr>
          <w:b/>
          <w:i/>
          <w:szCs w:val="28"/>
        </w:rPr>
        <w:t xml:space="preserve"> </w:t>
      </w:r>
      <w:r w:rsidRPr="002140FF">
        <w:rPr>
          <w:b/>
          <w:i/>
          <w:szCs w:val="28"/>
        </w:rPr>
        <w:t>т</w:t>
      </w:r>
      <w:r w:rsidRPr="004E7E9C">
        <w:rPr>
          <w:b/>
          <w:i/>
          <w:szCs w:val="28"/>
        </w:rPr>
        <w:t>ыс. руб</w:t>
      </w:r>
      <w:r w:rsidR="001009BB">
        <w:rPr>
          <w:b/>
          <w:i/>
          <w:szCs w:val="28"/>
        </w:rPr>
        <w:t>.</w:t>
      </w:r>
      <w:r w:rsidR="00E2219C">
        <w:rPr>
          <w:b/>
          <w:i/>
          <w:szCs w:val="28"/>
        </w:rPr>
        <w:t xml:space="preserve"> </w:t>
      </w:r>
      <w:r w:rsidR="00E2219C" w:rsidRPr="00E2219C">
        <w:rPr>
          <w:szCs w:val="28"/>
        </w:rPr>
        <w:t>ежегодно</w:t>
      </w:r>
      <w:r>
        <w:rPr>
          <w:szCs w:val="28"/>
        </w:rPr>
        <w:t>, в том числе</w:t>
      </w:r>
      <w:r w:rsidR="00E2219C">
        <w:rPr>
          <w:szCs w:val="28"/>
        </w:rPr>
        <w:t>:</w:t>
      </w:r>
      <w:r>
        <w:rPr>
          <w:szCs w:val="28"/>
        </w:rPr>
        <w:t xml:space="preserve"> </w:t>
      </w:r>
    </w:p>
    <w:p w:rsidR="00E2219C" w:rsidRPr="007A2311" w:rsidRDefault="007C0C08" w:rsidP="00E2219C">
      <w:pPr>
        <w:spacing w:after="120"/>
        <w:ind w:firstLine="708"/>
        <w:rPr>
          <w:szCs w:val="28"/>
        </w:rPr>
      </w:pPr>
      <w:r>
        <w:rPr>
          <w:b/>
          <w:i/>
          <w:szCs w:val="28"/>
        </w:rPr>
        <w:t>25</w:t>
      </w:r>
      <w:r w:rsidR="002140FF">
        <w:rPr>
          <w:b/>
          <w:i/>
          <w:szCs w:val="28"/>
        </w:rPr>
        <w:t>00</w:t>
      </w:r>
      <w:r w:rsidR="002042E5" w:rsidRPr="004E7E9C">
        <w:rPr>
          <w:b/>
          <w:i/>
          <w:szCs w:val="28"/>
        </w:rPr>
        <w:t xml:space="preserve"> тыс</w:t>
      </w:r>
      <w:proofErr w:type="gramStart"/>
      <w:r w:rsidR="002042E5" w:rsidRPr="004E7E9C">
        <w:rPr>
          <w:b/>
          <w:i/>
          <w:szCs w:val="28"/>
        </w:rPr>
        <w:t>.р</w:t>
      </w:r>
      <w:proofErr w:type="gramEnd"/>
      <w:r w:rsidR="002042E5" w:rsidRPr="004E7E9C">
        <w:rPr>
          <w:b/>
          <w:i/>
          <w:szCs w:val="28"/>
        </w:rPr>
        <w:t>уб.</w:t>
      </w:r>
      <w:r w:rsidR="002042E5">
        <w:rPr>
          <w:szCs w:val="28"/>
        </w:rPr>
        <w:t xml:space="preserve"> продажа имущества </w:t>
      </w:r>
      <w:r w:rsidR="002042E5" w:rsidRPr="00DE101F">
        <w:rPr>
          <w:szCs w:val="28"/>
        </w:rPr>
        <w:t>в соответствии с  планом  приватизации по  перечню  объектов  муниципальной собственности</w:t>
      </w:r>
      <w:r w:rsidR="002140FF">
        <w:rPr>
          <w:szCs w:val="28"/>
        </w:rPr>
        <w:t xml:space="preserve">, </w:t>
      </w:r>
      <w:r w:rsidRPr="007C0C08">
        <w:rPr>
          <w:b/>
          <w:i/>
          <w:szCs w:val="28"/>
        </w:rPr>
        <w:t>20</w:t>
      </w:r>
      <w:r w:rsidR="002140FF" w:rsidRPr="007C0C08">
        <w:rPr>
          <w:b/>
          <w:i/>
          <w:szCs w:val="28"/>
        </w:rPr>
        <w:t xml:space="preserve">00 </w:t>
      </w:r>
      <w:r w:rsidR="002140FF" w:rsidRPr="002140FF">
        <w:rPr>
          <w:b/>
          <w:i/>
          <w:szCs w:val="28"/>
        </w:rPr>
        <w:t>тыс.руб.</w:t>
      </w:r>
      <w:r w:rsidR="002140FF">
        <w:rPr>
          <w:szCs w:val="28"/>
        </w:rPr>
        <w:t xml:space="preserve"> продажа земельных участков</w:t>
      </w:r>
      <w:r w:rsidR="002042E5" w:rsidRPr="00DE101F">
        <w:rPr>
          <w:szCs w:val="28"/>
        </w:rPr>
        <w:t xml:space="preserve"> по данным </w:t>
      </w:r>
      <w:r w:rsidR="002140FF">
        <w:t>управления по собственности и землепользованию</w:t>
      </w:r>
      <w:r w:rsidR="002042E5" w:rsidRPr="00DE101F">
        <w:rPr>
          <w:szCs w:val="28"/>
        </w:rPr>
        <w:t xml:space="preserve">. </w:t>
      </w:r>
      <w:r w:rsidR="00E2219C" w:rsidRPr="007A2311">
        <w:rPr>
          <w:szCs w:val="28"/>
        </w:rPr>
        <w:t>Учтено изменение с 2014 года норматива зачисления доходов от продажи земельных участков, государственная собственность на которые не разграничена и которые расположены в границах городских округов, с 80 до 100 %.</w:t>
      </w:r>
    </w:p>
    <w:p w:rsidR="008C31BD" w:rsidRPr="00520121" w:rsidRDefault="008C31BD" w:rsidP="008C31BD">
      <w:pPr>
        <w:pStyle w:val="3"/>
      </w:pPr>
      <w:bookmarkStart w:id="68" w:name="_Toc180806911"/>
      <w:bookmarkStart w:id="69" w:name="_Toc338258176"/>
      <w:r w:rsidRPr="00520121">
        <w:t>Платежи при пользовании природными ресурсами</w:t>
      </w:r>
      <w:bookmarkEnd w:id="68"/>
      <w:bookmarkEnd w:id="69"/>
    </w:p>
    <w:p w:rsidR="008C31BD" w:rsidRPr="00520121" w:rsidRDefault="008C31BD" w:rsidP="008C31BD">
      <w:pPr>
        <w:ind w:firstLine="709"/>
      </w:pPr>
      <w:r w:rsidRPr="00520121">
        <w:t>При расчете платы за негативное воздействие на окружающую среду учтено:</w:t>
      </w:r>
    </w:p>
    <w:p w:rsidR="007C0C08" w:rsidRPr="007A2311" w:rsidRDefault="008C31BD" w:rsidP="007C0C08">
      <w:pPr>
        <w:spacing w:before="120"/>
        <w:ind w:firstLine="709"/>
        <w:rPr>
          <w:szCs w:val="28"/>
        </w:rPr>
      </w:pPr>
      <w:r w:rsidRPr="00520121">
        <w:t xml:space="preserve">• </w:t>
      </w:r>
      <w:r w:rsidR="007C0C08" w:rsidRPr="007A2311">
        <w:rPr>
          <w:szCs w:val="28"/>
        </w:rPr>
        <w:t xml:space="preserve"> оценка поступления в 2013 году;</w:t>
      </w:r>
    </w:p>
    <w:p w:rsidR="007C0C08" w:rsidRPr="007A2311" w:rsidRDefault="007C0C08" w:rsidP="007C0C08">
      <w:pPr>
        <w:spacing w:before="120"/>
        <w:ind w:firstLine="709"/>
        <w:rPr>
          <w:szCs w:val="28"/>
        </w:rPr>
      </w:pPr>
      <w:proofErr w:type="gramStart"/>
      <w:r w:rsidRPr="007A2311">
        <w:rPr>
          <w:szCs w:val="28"/>
        </w:rPr>
        <w:t>• изменение федерального законодательства в части индексации применяемых нормативов платы за негативное воздействие на окружающую среду, установленных Правительством РФ в 2003 году и в 2005 году: согласно проекту закона о федеральном бюджете нормативы платы применяются в 2014 году с коэффициентом 2,33 и 1,89 соответственно, в 2015 и 2016 годах учтена индексация платы на индекс потребительск</w:t>
      </w:r>
      <w:r w:rsidR="003F330E">
        <w:rPr>
          <w:szCs w:val="28"/>
        </w:rPr>
        <w:t xml:space="preserve">их цен </w:t>
      </w:r>
      <w:r w:rsidR="003F330E">
        <w:rPr>
          <w:szCs w:val="28"/>
        </w:rPr>
        <w:lastRenderedPageBreak/>
        <w:t>по РФ – 104,7 % ежегодно.</w:t>
      </w:r>
      <w:proofErr w:type="gramEnd"/>
      <w:r w:rsidR="003F330E">
        <w:rPr>
          <w:szCs w:val="28"/>
        </w:rPr>
        <w:t xml:space="preserve"> С</w:t>
      </w:r>
      <w:r w:rsidR="003F330E" w:rsidRPr="007A2311">
        <w:rPr>
          <w:szCs w:val="28"/>
        </w:rPr>
        <w:t xml:space="preserve"> 1 января 2016 года увеличен с 40 до 55 процентов норматив отчислений в бюджеты городских округов</w:t>
      </w:r>
      <w:r w:rsidR="003F330E">
        <w:rPr>
          <w:szCs w:val="28"/>
        </w:rPr>
        <w:t>.</w:t>
      </w:r>
      <w:r w:rsidR="003F330E" w:rsidRPr="007A2311">
        <w:rPr>
          <w:szCs w:val="28"/>
        </w:rPr>
        <w:t xml:space="preserve"> </w:t>
      </w:r>
    </w:p>
    <w:p w:rsidR="007C0C08" w:rsidRDefault="007C0C08" w:rsidP="007C0C08">
      <w:pPr>
        <w:spacing w:after="120"/>
      </w:pPr>
      <w:r>
        <w:rPr>
          <w:szCs w:val="28"/>
        </w:rPr>
        <w:t>П</w:t>
      </w:r>
      <w:r w:rsidR="008C31BD" w:rsidRPr="00EA2C33">
        <w:rPr>
          <w:szCs w:val="28"/>
        </w:rPr>
        <w:t>оступление в бюджет платы за негативное воздействие на окружающую среду планируется в сумме</w:t>
      </w:r>
      <w:r>
        <w:rPr>
          <w:szCs w:val="28"/>
        </w:rPr>
        <w:t xml:space="preserve">: </w:t>
      </w:r>
      <w:r w:rsidR="008C31BD" w:rsidRPr="00EA2C33">
        <w:rPr>
          <w:szCs w:val="28"/>
        </w:rPr>
        <w:t xml:space="preserve"> </w:t>
      </w:r>
      <w:r w:rsidRPr="00846057">
        <w:rPr>
          <w:b/>
          <w:i/>
        </w:rPr>
        <w:t>2014 год</w:t>
      </w:r>
      <w:r>
        <w:rPr>
          <w:b/>
          <w:i/>
        </w:rPr>
        <w:t xml:space="preserve"> </w:t>
      </w:r>
      <w:r>
        <w:t xml:space="preserve">- </w:t>
      </w:r>
      <w:r w:rsidRPr="007C0C08">
        <w:rPr>
          <w:b/>
          <w:i/>
        </w:rPr>
        <w:t xml:space="preserve">6746 </w:t>
      </w:r>
      <w:r w:rsidRPr="00C9276B">
        <w:rPr>
          <w:b/>
          <w:i/>
        </w:rPr>
        <w:t>тыс</w:t>
      </w:r>
      <w:proofErr w:type="gramStart"/>
      <w:r w:rsidRPr="00C9276B">
        <w:rPr>
          <w:b/>
          <w:i/>
        </w:rPr>
        <w:t>.р</w:t>
      </w:r>
      <w:proofErr w:type="gramEnd"/>
      <w:r w:rsidRPr="00C9276B">
        <w:rPr>
          <w:b/>
          <w:i/>
        </w:rPr>
        <w:t>уб.</w:t>
      </w:r>
      <w:r>
        <w:rPr>
          <w:b/>
          <w:i/>
        </w:rPr>
        <w:t>, 2015 год – 6994 тыс.руб., 2016 год – 10098 тыс.руб.</w:t>
      </w:r>
      <w:r>
        <w:t xml:space="preserve"> </w:t>
      </w:r>
    </w:p>
    <w:p w:rsidR="001017CE" w:rsidRPr="00520121" w:rsidRDefault="001017CE" w:rsidP="001017CE">
      <w:pPr>
        <w:pStyle w:val="3"/>
      </w:pPr>
      <w:bookmarkStart w:id="70" w:name="_Toc338258177"/>
      <w:r w:rsidRPr="00520121">
        <w:t>Доходы от оказания платных услуг и компенсации затрат государства</w:t>
      </w:r>
      <w:bookmarkEnd w:id="70"/>
      <w:r w:rsidRPr="00520121">
        <w:t xml:space="preserve"> </w:t>
      </w:r>
    </w:p>
    <w:p w:rsidR="003F330E" w:rsidRDefault="001017CE" w:rsidP="003F330E">
      <w:pPr>
        <w:spacing w:after="120"/>
      </w:pPr>
      <w:r w:rsidRPr="00520121">
        <w:t xml:space="preserve">Определение размера прочих доходов от оказания платных услуг (работ) и прочих доходов от компенсации затрат произведено на </w:t>
      </w:r>
      <w:r w:rsidR="003F330E">
        <w:t>основе оценки поступления в 2013</w:t>
      </w:r>
      <w:r w:rsidRPr="00520121">
        <w:t xml:space="preserve"> году с учетом роста платежей на величину сводного инде</w:t>
      </w:r>
      <w:r>
        <w:t>кса потребительских цен и составят</w:t>
      </w:r>
      <w:r w:rsidR="003F330E">
        <w:t xml:space="preserve">: </w:t>
      </w:r>
      <w:r w:rsidR="003F330E" w:rsidRPr="00846057">
        <w:rPr>
          <w:b/>
          <w:i/>
        </w:rPr>
        <w:t>2014 год</w:t>
      </w:r>
      <w:r w:rsidR="003F330E">
        <w:rPr>
          <w:b/>
          <w:i/>
        </w:rPr>
        <w:t xml:space="preserve"> </w:t>
      </w:r>
      <w:r w:rsidR="003F330E">
        <w:t xml:space="preserve">- </w:t>
      </w:r>
      <w:r w:rsidR="003F330E" w:rsidRPr="003F330E">
        <w:rPr>
          <w:b/>
          <w:i/>
        </w:rPr>
        <w:t>1242</w:t>
      </w:r>
      <w:r w:rsidR="003F330E" w:rsidRPr="007C0C08">
        <w:rPr>
          <w:b/>
          <w:i/>
        </w:rPr>
        <w:t xml:space="preserve"> </w:t>
      </w:r>
      <w:r w:rsidR="003F330E" w:rsidRPr="00C9276B">
        <w:rPr>
          <w:b/>
          <w:i/>
        </w:rPr>
        <w:t>тыс</w:t>
      </w:r>
      <w:proofErr w:type="gramStart"/>
      <w:r w:rsidR="003F330E" w:rsidRPr="00C9276B">
        <w:rPr>
          <w:b/>
          <w:i/>
        </w:rPr>
        <w:t>.р</w:t>
      </w:r>
      <w:proofErr w:type="gramEnd"/>
      <w:r w:rsidR="003F330E" w:rsidRPr="00C9276B">
        <w:rPr>
          <w:b/>
          <w:i/>
        </w:rPr>
        <w:t>уб.</w:t>
      </w:r>
      <w:r w:rsidR="003F330E">
        <w:rPr>
          <w:b/>
          <w:i/>
        </w:rPr>
        <w:t>, 2015 год – 1305 тыс.руб., 2016 год – 1372 тыс.руб.</w:t>
      </w:r>
      <w:r w:rsidR="003F330E">
        <w:t xml:space="preserve"> </w:t>
      </w:r>
    </w:p>
    <w:p w:rsidR="008B7E42" w:rsidRPr="00520121" w:rsidRDefault="008B7E42" w:rsidP="008B7E42">
      <w:pPr>
        <w:pStyle w:val="3"/>
      </w:pPr>
      <w:bookmarkStart w:id="71" w:name="_Toc338258178"/>
      <w:r w:rsidRPr="00520121">
        <w:t>Штрафные санкции</w:t>
      </w:r>
      <w:bookmarkEnd w:id="71"/>
    </w:p>
    <w:p w:rsidR="00BD7CA6" w:rsidRDefault="008B7E42" w:rsidP="00BD7CA6">
      <w:pPr>
        <w:spacing w:after="120"/>
      </w:pPr>
      <w:bookmarkStart w:id="72" w:name="_Toc180806912"/>
      <w:r w:rsidRPr="00520121">
        <w:t xml:space="preserve">Доходы предусмотрены </w:t>
      </w:r>
      <w:r>
        <w:t xml:space="preserve">на уровне </w:t>
      </w:r>
      <w:r w:rsidRPr="00520121">
        <w:t>оценки поступления 201</w:t>
      </w:r>
      <w:r w:rsidR="003F330E">
        <w:t>3</w:t>
      </w:r>
      <w:r w:rsidRPr="00520121">
        <w:t xml:space="preserve"> года</w:t>
      </w:r>
      <w:r>
        <w:t xml:space="preserve"> с учетом роста на индекс потребительских цен и составят</w:t>
      </w:r>
      <w:r w:rsidR="00BD7CA6">
        <w:t xml:space="preserve">: </w:t>
      </w:r>
      <w:r w:rsidR="00BD7CA6" w:rsidRPr="00846057">
        <w:rPr>
          <w:b/>
          <w:i/>
        </w:rPr>
        <w:t>2014 год</w:t>
      </w:r>
      <w:r w:rsidR="00BD7CA6">
        <w:rPr>
          <w:b/>
          <w:i/>
        </w:rPr>
        <w:t xml:space="preserve"> </w:t>
      </w:r>
      <w:r w:rsidR="00BD7CA6">
        <w:t xml:space="preserve">- </w:t>
      </w:r>
      <w:r w:rsidR="00BD7CA6" w:rsidRPr="00BD7CA6">
        <w:rPr>
          <w:b/>
          <w:i/>
        </w:rPr>
        <w:t xml:space="preserve">5779 </w:t>
      </w:r>
      <w:r w:rsidR="00BD7CA6" w:rsidRPr="00C9276B">
        <w:rPr>
          <w:b/>
          <w:i/>
        </w:rPr>
        <w:t>тыс</w:t>
      </w:r>
      <w:proofErr w:type="gramStart"/>
      <w:r w:rsidR="00BD7CA6" w:rsidRPr="00C9276B">
        <w:rPr>
          <w:b/>
          <w:i/>
        </w:rPr>
        <w:t>.р</w:t>
      </w:r>
      <w:proofErr w:type="gramEnd"/>
      <w:r w:rsidR="00BD7CA6" w:rsidRPr="00C9276B">
        <w:rPr>
          <w:b/>
          <w:i/>
        </w:rPr>
        <w:t>уб.</w:t>
      </w:r>
      <w:r w:rsidR="00BD7CA6">
        <w:rPr>
          <w:b/>
          <w:i/>
        </w:rPr>
        <w:t>, 2015 год – 5854 тыс.руб., 2016 год – 5942 тыс.руб.</w:t>
      </w:r>
      <w:r w:rsidR="00BD7CA6">
        <w:t xml:space="preserve"> </w:t>
      </w:r>
    </w:p>
    <w:bookmarkEnd w:id="72"/>
    <w:p w:rsidR="008B7E42" w:rsidRPr="008B7E42" w:rsidRDefault="008B7E42" w:rsidP="008B7E42">
      <w:pPr>
        <w:pStyle w:val="3"/>
      </w:pPr>
      <w:r w:rsidRPr="008B7E42">
        <w:t xml:space="preserve">   </w:t>
      </w:r>
      <w:bookmarkStart w:id="73" w:name="_Toc180061018"/>
      <w:bookmarkStart w:id="74" w:name="_Toc211339836"/>
      <w:bookmarkStart w:id="75" w:name="_Toc211614138"/>
      <w:bookmarkStart w:id="76" w:name="_Toc243212892"/>
      <w:bookmarkStart w:id="77" w:name="_Toc244075555"/>
      <w:bookmarkStart w:id="78" w:name="_Toc277334383"/>
      <w:bookmarkStart w:id="79" w:name="_Toc308530207"/>
      <w:r w:rsidRPr="008B7E42">
        <w:t>Безвозмездные поступления</w:t>
      </w:r>
      <w:bookmarkEnd w:id="73"/>
      <w:bookmarkEnd w:id="74"/>
      <w:bookmarkEnd w:id="75"/>
      <w:bookmarkEnd w:id="76"/>
      <w:bookmarkEnd w:id="77"/>
      <w:bookmarkEnd w:id="78"/>
      <w:bookmarkEnd w:id="79"/>
    </w:p>
    <w:p w:rsidR="008B7E42" w:rsidRDefault="008B7E42" w:rsidP="008B7E42">
      <w:pPr>
        <w:spacing w:after="120"/>
        <w:rPr>
          <w:spacing w:val="4"/>
          <w:szCs w:val="28"/>
        </w:rPr>
      </w:pPr>
      <w:r w:rsidRPr="00EA2C33">
        <w:rPr>
          <w:spacing w:val="4"/>
          <w:szCs w:val="28"/>
        </w:rPr>
        <w:t xml:space="preserve">Безвозмездные поступления учтены на основании данных Министерства финансов Красноярского края, в том числе: </w:t>
      </w:r>
    </w:p>
    <w:p w:rsidR="000E1116" w:rsidRDefault="000E1116" w:rsidP="008B7E42">
      <w:pPr>
        <w:spacing w:after="120"/>
        <w:rPr>
          <w:spacing w:val="4"/>
          <w:szCs w:val="28"/>
        </w:rPr>
      </w:pPr>
      <w:r>
        <w:rPr>
          <w:spacing w:val="4"/>
          <w:szCs w:val="28"/>
        </w:rPr>
        <w:t xml:space="preserve">                                                                                          тыс</w:t>
      </w:r>
      <w:proofErr w:type="gramStart"/>
      <w:r>
        <w:rPr>
          <w:spacing w:val="4"/>
          <w:szCs w:val="28"/>
        </w:rPr>
        <w:t>.р</w:t>
      </w:r>
      <w:proofErr w:type="gramEnd"/>
      <w:r>
        <w:rPr>
          <w:spacing w:val="4"/>
          <w:szCs w:val="28"/>
        </w:rPr>
        <w:t>уб.</w:t>
      </w:r>
    </w:p>
    <w:tbl>
      <w:tblPr>
        <w:tblW w:w="0" w:type="auto"/>
        <w:tblInd w:w="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61"/>
        <w:gridCol w:w="1985"/>
        <w:gridCol w:w="2268"/>
        <w:gridCol w:w="2176"/>
      </w:tblGrid>
      <w:tr w:rsidR="00BD7CA6" w:rsidTr="00BD7CA6">
        <w:trPr>
          <w:trHeight w:val="675"/>
        </w:trPr>
        <w:tc>
          <w:tcPr>
            <w:tcW w:w="2661" w:type="dxa"/>
          </w:tcPr>
          <w:p w:rsidR="00BD7CA6" w:rsidRDefault="00BD7CA6" w:rsidP="00BD7CA6">
            <w:pPr>
              <w:spacing w:after="120"/>
              <w:ind w:firstLine="0"/>
              <w:jc w:val="center"/>
              <w:rPr>
                <w:spacing w:val="4"/>
                <w:szCs w:val="28"/>
              </w:rPr>
            </w:pPr>
            <w:r>
              <w:rPr>
                <w:spacing w:val="4"/>
                <w:szCs w:val="28"/>
              </w:rPr>
              <w:t>Наименование МБТ</w:t>
            </w:r>
          </w:p>
        </w:tc>
        <w:tc>
          <w:tcPr>
            <w:tcW w:w="1985" w:type="dxa"/>
          </w:tcPr>
          <w:p w:rsidR="00BD7CA6" w:rsidRDefault="00BD7CA6" w:rsidP="00BD7CA6">
            <w:pPr>
              <w:spacing w:after="120"/>
              <w:ind w:firstLine="0"/>
              <w:jc w:val="center"/>
              <w:rPr>
                <w:spacing w:val="4"/>
                <w:szCs w:val="28"/>
              </w:rPr>
            </w:pPr>
            <w:r>
              <w:rPr>
                <w:spacing w:val="4"/>
                <w:szCs w:val="28"/>
              </w:rPr>
              <w:t>2014 год</w:t>
            </w:r>
          </w:p>
        </w:tc>
        <w:tc>
          <w:tcPr>
            <w:tcW w:w="2268" w:type="dxa"/>
          </w:tcPr>
          <w:p w:rsidR="00BD7CA6" w:rsidRDefault="00BD7CA6" w:rsidP="00BD7CA6">
            <w:pPr>
              <w:spacing w:after="120"/>
              <w:ind w:firstLine="0"/>
              <w:rPr>
                <w:spacing w:val="4"/>
                <w:szCs w:val="28"/>
              </w:rPr>
            </w:pPr>
            <w:r>
              <w:rPr>
                <w:spacing w:val="4"/>
                <w:szCs w:val="28"/>
              </w:rPr>
              <w:t xml:space="preserve">      2015 год</w:t>
            </w:r>
          </w:p>
          <w:p w:rsidR="00BD7CA6" w:rsidRDefault="00BD7CA6" w:rsidP="00BD7CA6">
            <w:pPr>
              <w:spacing w:after="120"/>
              <w:rPr>
                <w:spacing w:val="4"/>
                <w:szCs w:val="28"/>
              </w:rPr>
            </w:pPr>
          </w:p>
        </w:tc>
        <w:tc>
          <w:tcPr>
            <w:tcW w:w="2176" w:type="dxa"/>
          </w:tcPr>
          <w:p w:rsidR="00BD7CA6" w:rsidRDefault="00BD7CA6" w:rsidP="00BD7CA6">
            <w:pPr>
              <w:spacing w:after="120"/>
              <w:ind w:firstLine="0"/>
              <w:rPr>
                <w:spacing w:val="4"/>
                <w:szCs w:val="28"/>
              </w:rPr>
            </w:pPr>
            <w:r>
              <w:rPr>
                <w:spacing w:val="4"/>
                <w:szCs w:val="28"/>
              </w:rPr>
              <w:t xml:space="preserve">      2016 год</w:t>
            </w:r>
          </w:p>
        </w:tc>
      </w:tr>
      <w:tr w:rsidR="00BD7CA6" w:rsidTr="00BD7CA6">
        <w:trPr>
          <w:trHeight w:val="187"/>
        </w:trPr>
        <w:tc>
          <w:tcPr>
            <w:tcW w:w="2661" w:type="dxa"/>
          </w:tcPr>
          <w:p w:rsidR="00BD7CA6" w:rsidRDefault="00BD7CA6" w:rsidP="00BD7CA6">
            <w:pPr>
              <w:spacing w:after="120"/>
              <w:rPr>
                <w:spacing w:val="4"/>
                <w:szCs w:val="28"/>
              </w:rPr>
            </w:pPr>
            <w:r>
              <w:rPr>
                <w:spacing w:val="4"/>
                <w:szCs w:val="28"/>
              </w:rPr>
              <w:t>Субвенции</w:t>
            </w:r>
          </w:p>
        </w:tc>
        <w:tc>
          <w:tcPr>
            <w:tcW w:w="1985" w:type="dxa"/>
          </w:tcPr>
          <w:p w:rsidR="00BD7CA6" w:rsidRDefault="00BD7CA6" w:rsidP="006D04C9">
            <w:pPr>
              <w:spacing w:after="120"/>
              <w:ind w:firstLine="0"/>
              <w:jc w:val="center"/>
              <w:rPr>
                <w:spacing w:val="4"/>
                <w:szCs w:val="28"/>
              </w:rPr>
            </w:pPr>
            <w:r>
              <w:rPr>
                <w:spacing w:val="4"/>
                <w:szCs w:val="28"/>
              </w:rPr>
              <w:t>683655,5</w:t>
            </w:r>
          </w:p>
        </w:tc>
        <w:tc>
          <w:tcPr>
            <w:tcW w:w="2268" w:type="dxa"/>
          </w:tcPr>
          <w:p w:rsidR="00BD7CA6" w:rsidRDefault="006D04C9" w:rsidP="006D04C9">
            <w:pPr>
              <w:spacing w:after="120"/>
              <w:ind w:firstLine="317"/>
              <w:jc w:val="center"/>
              <w:rPr>
                <w:spacing w:val="4"/>
                <w:szCs w:val="28"/>
              </w:rPr>
            </w:pPr>
            <w:r>
              <w:rPr>
                <w:spacing w:val="4"/>
                <w:szCs w:val="28"/>
              </w:rPr>
              <w:t>720957,6</w:t>
            </w:r>
          </w:p>
        </w:tc>
        <w:tc>
          <w:tcPr>
            <w:tcW w:w="2176" w:type="dxa"/>
          </w:tcPr>
          <w:p w:rsidR="00BD7CA6" w:rsidRDefault="006D04C9" w:rsidP="006D04C9">
            <w:pPr>
              <w:spacing w:after="120"/>
              <w:ind w:firstLine="175"/>
              <w:jc w:val="center"/>
              <w:rPr>
                <w:spacing w:val="4"/>
                <w:szCs w:val="28"/>
              </w:rPr>
            </w:pPr>
            <w:r>
              <w:rPr>
                <w:spacing w:val="4"/>
                <w:szCs w:val="28"/>
              </w:rPr>
              <w:t>696926,1</w:t>
            </w:r>
          </w:p>
        </w:tc>
      </w:tr>
      <w:tr w:rsidR="00BD7CA6" w:rsidTr="00BD7CA6">
        <w:trPr>
          <w:trHeight w:val="255"/>
        </w:trPr>
        <w:tc>
          <w:tcPr>
            <w:tcW w:w="2661" w:type="dxa"/>
          </w:tcPr>
          <w:p w:rsidR="00BD7CA6" w:rsidRDefault="00BD7CA6" w:rsidP="00BD7CA6">
            <w:pPr>
              <w:spacing w:after="120"/>
              <w:rPr>
                <w:spacing w:val="4"/>
                <w:szCs w:val="28"/>
              </w:rPr>
            </w:pPr>
            <w:r>
              <w:rPr>
                <w:spacing w:val="4"/>
                <w:szCs w:val="28"/>
              </w:rPr>
              <w:t xml:space="preserve">Субсидии </w:t>
            </w:r>
          </w:p>
        </w:tc>
        <w:tc>
          <w:tcPr>
            <w:tcW w:w="1985" w:type="dxa"/>
          </w:tcPr>
          <w:p w:rsidR="00BD7CA6" w:rsidRDefault="00BD7CA6" w:rsidP="006D04C9">
            <w:pPr>
              <w:spacing w:after="120"/>
              <w:ind w:firstLine="0"/>
              <w:jc w:val="center"/>
              <w:rPr>
                <w:spacing w:val="4"/>
                <w:szCs w:val="28"/>
              </w:rPr>
            </w:pPr>
            <w:r>
              <w:rPr>
                <w:spacing w:val="4"/>
                <w:szCs w:val="28"/>
              </w:rPr>
              <w:t>7911,7</w:t>
            </w:r>
          </w:p>
        </w:tc>
        <w:tc>
          <w:tcPr>
            <w:tcW w:w="2268" w:type="dxa"/>
          </w:tcPr>
          <w:p w:rsidR="00BD7CA6" w:rsidRDefault="006D04C9" w:rsidP="006D04C9">
            <w:pPr>
              <w:spacing w:after="120"/>
              <w:ind w:firstLine="317"/>
              <w:jc w:val="center"/>
              <w:rPr>
                <w:spacing w:val="4"/>
                <w:szCs w:val="28"/>
              </w:rPr>
            </w:pPr>
            <w:r>
              <w:rPr>
                <w:spacing w:val="4"/>
                <w:szCs w:val="28"/>
              </w:rPr>
              <w:t>8265,7</w:t>
            </w:r>
          </w:p>
        </w:tc>
        <w:tc>
          <w:tcPr>
            <w:tcW w:w="2176" w:type="dxa"/>
          </w:tcPr>
          <w:p w:rsidR="00BD7CA6" w:rsidRDefault="006D04C9" w:rsidP="006D04C9">
            <w:pPr>
              <w:spacing w:after="120"/>
              <w:ind w:firstLine="175"/>
              <w:jc w:val="center"/>
              <w:rPr>
                <w:spacing w:val="4"/>
                <w:szCs w:val="28"/>
              </w:rPr>
            </w:pPr>
            <w:r>
              <w:rPr>
                <w:spacing w:val="4"/>
                <w:szCs w:val="28"/>
              </w:rPr>
              <w:t>8265,7</w:t>
            </w:r>
          </w:p>
        </w:tc>
      </w:tr>
      <w:tr w:rsidR="00BD7CA6" w:rsidTr="00BD7CA6">
        <w:trPr>
          <w:trHeight w:val="172"/>
        </w:trPr>
        <w:tc>
          <w:tcPr>
            <w:tcW w:w="2661" w:type="dxa"/>
          </w:tcPr>
          <w:p w:rsidR="00BD7CA6" w:rsidRDefault="00BD7CA6" w:rsidP="006D04C9">
            <w:pPr>
              <w:spacing w:after="120"/>
              <w:ind w:firstLine="0"/>
              <w:jc w:val="center"/>
              <w:rPr>
                <w:spacing w:val="4"/>
                <w:szCs w:val="28"/>
              </w:rPr>
            </w:pPr>
            <w:r>
              <w:rPr>
                <w:spacing w:val="4"/>
                <w:szCs w:val="28"/>
              </w:rPr>
              <w:t>Дотации</w:t>
            </w:r>
            <w:r w:rsidR="006D04C9">
              <w:rPr>
                <w:spacing w:val="4"/>
                <w:szCs w:val="28"/>
              </w:rPr>
              <w:t xml:space="preserve"> на выравнивание</w:t>
            </w:r>
          </w:p>
        </w:tc>
        <w:tc>
          <w:tcPr>
            <w:tcW w:w="1985" w:type="dxa"/>
          </w:tcPr>
          <w:p w:rsidR="00BD7CA6" w:rsidRDefault="00BD7CA6" w:rsidP="006D04C9">
            <w:pPr>
              <w:spacing w:after="120"/>
              <w:ind w:firstLine="0"/>
              <w:jc w:val="center"/>
              <w:rPr>
                <w:spacing w:val="4"/>
                <w:szCs w:val="28"/>
              </w:rPr>
            </w:pPr>
            <w:r>
              <w:rPr>
                <w:spacing w:val="4"/>
                <w:szCs w:val="28"/>
              </w:rPr>
              <w:t>6177,4</w:t>
            </w:r>
          </w:p>
        </w:tc>
        <w:tc>
          <w:tcPr>
            <w:tcW w:w="2268" w:type="dxa"/>
          </w:tcPr>
          <w:p w:rsidR="00BD7CA6" w:rsidRDefault="006D04C9" w:rsidP="006D04C9">
            <w:pPr>
              <w:spacing w:after="120"/>
              <w:ind w:firstLine="317"/>
              <w:jc w:val="center"/>
              <w:rPr>
                <w:spacing w:val="4"/>
                <w:szCs w:val="28"/>
              </w:rPr>
            </w:pPr>
            <w:r>
              <w:rPr>
                <w:spacing w:val="4"/>
                <w:szCs w:val="28"/>
              </w:rPr>
              <w:t>4941,9</w:t>
            </w:r>
          </w:p>
        </w:tc>
        <w:tc>
          <w:tcPr>
            <w:tcW w:w="2176" w:type="dxa"/>
          </w:tcPr>
          <w:p w:rsidR="00BD7CA6" w:rsidRDefault="006D04C9" w:rsidP="006D04C9">
            <w:pPr>
              <w:spacing w:after="120"/>
              <w:ind w:firstLine="175"/>
              <w:jc w:val="center"/>
              <w:rPr>
                <w:spacing w:val="4"/>
                <w:szCs w:val="28"/>
              </w:rPr>
            </w:pPr>
            <w:r>
              <w:rPr>
                <w:spacing w:val="4"/>
                <w:szCs w:val="28"/>
              </w:rPr>
              <w:t>4941,9</w:t>
            </w:r>
          </w:p>
        </w:tc>
      </w:tr>
      <w:tr w:rsidR="00BD7CA6" w:rsidTr="00BD7CA6">
        <w:trPr>
          <w:trHeight w:val="172"/>
        </w:trPr>
        <w:tc>
          <w:tcPr>
            <w:tcW w:w="2661" w:type="dxa"/>
          </w:tcPr>
          <w:p w:rsidR="00BD7CA6" w:rsidRDefault="006D04C9" w:rsidP="00BD7CA6">
            <w:pPr>
              <w:spacing w:after="120"/>
              <w:rPr>
                <w:spacing w:val="4"/>
                <w:szCs w:val="28"/>
              </w:rPr>
            </w:pPr>
            <w:r>
              <w:rPr>
                <w:spacing w:val="4"/>
                <w:szCs w:val="28"/>
              </w:rPr>
              <w:t>ВСЕГО</w:t>
            </w:r>
          </w:p>
        </w:tc>
        <w:tc>
          <w:tcPr>
            <w:tcW w:w="1985" w:type="dxa"/>
          </w:tcPr>
          <w:p w:rsidR="00BD7CA6" w:rsidRDefault="006D04C9" w:rsidP="006D04C9">
            <w:pPr>
              <w:spacing w:after="120"/>
              <w:ind w:firstLine="0"/>
              <w:jc w:val="center"/>
              <w:rPr>
                <w:spacing w:val="4"/>
                <w:szCs w:val="28"/>
              </w:rPr>
            </w:pPr>
            <w:r>
              <w:rPr>
                <w:spacing w:val="4"/>
                <w:szCs w:val="28"/>
              </w:rPr>
              <w:t>697744,6</w:t>
            </w:r>
          </w:p>
        </w:tc>
        <w:tc>
          <w:tcPr>
            <w:tcW w:w="2268" w:type="dxa"/>
          </w:tcPr>
          <w:p w:rsidR="00BD7CA6" w:rsidRDefault="006D04C9" w:rsidP="006D04C9">
            <w:pPr>
              <w:spacing w:after="120"/>
              <w:ind w:firstLine="317"/>
              <w:jc w:val="center"/>
              <w:rPr>
                <w:spacing w:val="4"/>
                <w:szCs w:val="28"/>
              </w:rPr>
            </w:pPr>
            <w:r>
              <w:rPr>
                <w:spacing w:val="4"/>
                <w:szCs w:val="28"/>
              </w:rPr>
              <w:t>734165,2</w:t>
            </w:r>
          </w:p>
        </w:tc>
        <w:tc>
          <w:tcPr>
            <w:tcW w:w="2176" w:type="dxa"/>
          </w:tcPr>
          <w:p w:rsidR="00BD7CA6" w:rsidRDefault="006D04C9" w:rsidP="006D04C9">
            <w:pPr>
              <w:spacing w:after="120"/>
              <w:ind w:firstLine="459"/>
              <w:rPr>
                <w:spacing w:val="4"/>
                <w:szCs w:val="28"/>
              </w:rPr>
            </w:pPr>
            <w:r>
              <w:rPr>
                <w:spacing w:val="4"/>
                <w:szCs w:val="28"/>
              </w:rPr>
              <w:t>710133,7</w:t>
            </w:r>
          </w:p>
        </w:tc>
      </w:tr>
    </w:tbl>
    <w:p w:rsidR="003C606E" w:rsidRDefault="003C606E" w:rsidP="00C9276B">
      <w:pPr>
        <w:spacing w:after="120"/>
      </w:pPr>
    </w:p>
    <w:p w:rsidR="0052351E" w:rsidRDefault="0052351E" w:rsidP="0052351E">
      <w:pPr>
        <w:pStyle w:val="1"/>
        <w:numPr>
          <w:ilvl w:val="0"/>
          <w:numId w:val="7"/>
        </w:numPr>
        <w:tabs>
          <w:tab w:val="clear" w:pos="0"/>
          <w:tab w:val="num" w:pos="720"/>
        </w:tabs>
        <w:spacing w:after="120"/>
        <w:ind w:left="720" w:firstLine="0"/>
        <w:rPr>
          <w:sz w:val="28"/>
          <w:szCs w:val="28"/>
        </w:rPr>
      </w:pPr>
      <w:bookmarkStart w:id="80" w:name="_Toc180806900"/>
      <w:bookmarkStart w:id="81" w:name="_Toc370120599"/>
      <w:r w:rsidRPr="00520121">
        <w:rPr>
          <w:sz w:val="28"/>
          <w:szCs w:val="28"/>
        </w:rPr>
        <w:t>Основные подходы по формированию расходов  бюджет</w:t>
      </w:r>
      <w:bookmarkEnd w:id="80"/>
      <w:bookmarkEnd w:id="81"/>
      <w:r>
        <w:rPr>
          <w:sz w:val="28"/>
          <w:szCs w:val="28"/>
        </w:rPr>
        <w:t>а</w:t>
      </w:r>
    </w:p>
    <w:p w:rsidR="0052351E" w:rsidRDefault="0052351E" w:rsidP="0052351E">
      <w:pPr>
        <w:ind w:firstLine="697"/>
      </w:pPr>
      <w:r>
        <w:t>Прогноз расходов бюджет</w:t>
      </w:r>
      <w:r w:rsidR="000E1116">
        <w:t xml:space="preserve">а города Назарово </w:t>
      </w:r>
      <w:r>
        <w:t>на 2014 год и плановый период 2015 – 2016 годов рассчитан на основе базового объема расходов бюджет</w:t>
      </w:r>
      <w:r w:rsidR="000E1116">
        <w:t xml:space="preserve">а города на </w:t>
      </w:r>
      <w:r>
        <w:t xml:space="preserve"> 2013 года с учетом изменения расходных обязательств муниципальн</w:t>
      </w:r>
      <w:r w:rsidR="000E1116">
        <w:t>ого</w:t>
      </w:r>
      <w:r>
        <w:t xml:space="preserve"> образовани</w:t>
      </w:r>
      <w:r w:rsidR="000E1116">
        <w:t>я</w:t>
      </w:r>
      <w:r>
        <w:t xml:space="preserve">. </w:t>
      </w:r>
    </w:p>
    <w:p w:rsidR="0052351E" w:rsidRDefault="0052351E" w:rsidP="0052351E">
      <w:pPr>
        <w:pStyle w:val="a3"/>
        <w:spacing w:after="0"/>
        <w:ind w:left="0" w:firstLine="697"/>
        <w:jc w:val="left"/>
      </w:pPr>
      <w:r>
        <w:t>Расчетные расходы бюджета города Назарово на 2014 – 2016 годы увеличены на принимаемые обязательства,  в том числе:</w:t>
      </w:r>
    </w:p>
    <w:p w:rsidR="0052351E" w:rsidRPr="0092174D" w:rsidRDefault="0052351E" w:rsidP="0052351E">
      <w:pPr>
        <w:pStyle w:val="a3"/>
        <w:spacing w:after="0"/>
        <w:ind w:left="0" w:firstLine="697"/>
        <w:rPr>
          <w:szCs w:val="28"/>
        </w:rPr>
      </w:pPr>
      <w:r>
        <w:rPr>
          <w:szCs w:val="28"/>
        </w:rPr>
        <w:t xml:space="preserve">- </w:t>
      </w:r>
      <w:r w:rsidRPr="0092174D">
        <w:rPr>
          <w:szCs w:val="28"/>
        </w:rPr>
        <w:t xml:space="preserve">расходы на оплату труда работников бюджетной сферы на 2014 год и плановый период 2015 </w:t>
      </w:r>
      <w:r>
        <w:rPr>
          <w:szCs w:val="28"/>
        </w:rPr>
        <w:t>и</w:t>
      </w:r>
      <w:r w:rsidRPr="0092174D">
        <w:rPr>
          <w:szCs w:val="28"/>
        </w:rPr>
        <w:t xml:space="preserve"> 2016 годов определ</w:t>
      </w:r>
      <w:r>
        <w:rPr>
          <w:szCs w:val="28"/>
        </w:rPr>
        <w:t>ены</w:t>
      </w:r>
      <w:r w:rsidRPr="0092174D">
        <w:rPr>
          <w:szCs w:val="28"/>
        </w:rPr>
        <w:t xml:space="preserve"> по аналогии </w:t>
      </w:r>
      <w:r>
        <w:rPr>
          <w:szCs w:val="28"/>
        </w:rPr>
        <w:br/>
      </w:r>
      <w:r w:rsidRPr="0092174D">
        <w:rPr>
          <w:szCs w:val="28"/>
        </w:rPr>
        <w:lastRenderedPageBreak/>
        <w:t>с основными подходами, применяемыми при формировании расходов федерального бюджета, и учитывают</w:t>
      </w:r>
      <w:r>
        <w:rPr>
          <w:szCs w:val="28"/>
        </w:rPr>
        <w:t xml:space="preserve"> </w:t>
      </w:r>
      <w:r w:rsidRPr="0092174D">
        <w:rPr>
          <w:szCs w:val="28"/>
        </w:rPr>
        <w:t xml:space="preserve">повышение заработной платы, денежного содержания, денежного вознаграждения работникам бюджетной сферы с </w:t>
      </w:r>
      <w:r>
        <w:rPr>
          <w:szCs w:val="28"/>
        </w:rPr>
        <w:t>0</w:t>
      </w:r>
      <w:r w:rsidRPr="0092174D">
        <w:rPr>
          <w:szCs w:val="28"/>
        </w:rPr>
        <w:t>1</w:t>
      </w:r>
      <w:r>
        <w:rPr>
          <w:szCs w:val="28"/>
        </w:rPr>
        <w:t xml:space="preserve">.10.2014 </w:t>
      </w:r>
      <w:r w:rsidRPr="0092174D">
        <w:rPr>
          <w:szCs w:val="28"/>
        </w:rPr>
        <w:t>на 5 процентов</w:t>
      </w:r>
      <w:r>
        <w:rPr>
          <w:szCs w:val="28"/>
        </w:rPr>
        <w:t>.</w:t>
      </w:r>
      <w:r w:rsidRPr="00A4212D">
        <w:rPr>
          <w:szCs w:val="28"/>
        </w:rPr>
        <w:t xml:space="preserve"> </w:t>
      </w:r>
      <w:proofErr w:type="gramStart"/>
      <w:r w:rsidRPr="00A35E6F">
        <w:rPr>
          <w:szCs w:val="28"/>
        </w:rPr>
        <w:t>При корректировке базовых расходов 201</w:t>
      </w:r>
      <w:r>
        <w:rPr>
          <w:szCs w:val="28"/>
        </w:rPr>
        <w:t>3</w:t>
      </w:r>
      <w:r w:rsidRPr="00A35E6F">
        <w:rPr>
          <w:szCs w:val="28"/>
        </w:rPr>
        <w:t xml:space="preserve"> года</w:t>
      </w:r>
      <w:r w:rsidRPr="00A4212D">
        <w:rPr>
          <w:szCs w:val="28"/>
        </w:rPr>
        <w:t xml:space="preserve"> </w:t>
      </w:r>
      <w:r>
        <w:rPr>
          <w:szCs w:val="28"/>
        </w:rPr>
        <w:t>учтено:</w:t>
      </w:r>
      <w:r w:rsidRPr="00A4212D">
        <w:rPr>
          <w:szCs w:val="28"/>
        </w:rPr>
        <w:t xml:space="preserve"> </w:t>
      </w:r>
      <w:r w:rsidRPr="0092174D">
        <w:rPr>
          <w:szCs w:val="28"/>
        </w:rPr>
        <w:t>увеличение фонда оплаты труда учреждений участвующих в эксперименте по введению новой системы оплаты труда;</w:t>
      </w:r>
      <w:r>
        <w:rPr>
          <w:szCs w:val="28"/>
        </w:rPr>
        <w:t xml:space="preserve"> </w:t>
      </w:r>
      <w:r w:rsidRPr="0092174D">
        <w:rPr>
          <w:szCs w:val="28"/>
        </w:rPr>
        <w:t>увеличение фонда оплаты труда отдельных категорий работников бюджетной сферы, которым</w:t>
      </w:r>
      <w:r>
        <w:rPr>
          <w:szCs w:val="28"/>
        </w:rPr>
        <w:t xml:space="preserve"> </w:t>
      </w:r>
      <w:r w:rsidRPr="0092174D">
        <w:rPr>
          <w:szCs w:val="28"/>
        </w:rPr>
        <w:t xml:space="preserve">с </w:t>
      </w:r>
      <w:r>
        <w:rPr>
          <w:szCs w:val="28"/>
        </w:rPr>
        <w:t>0</w:t>
      </w:r>
      <w:r w:rsidRPr="0092174D">
        <w:rPr>
          <w:szCs w:val="28"/>
        </w:rPr>
        <w:t>1</w:t>
      </w:r>
      <w:r>
        <w:rPr>
          <w:szCs w:val="28"/>
        </w:rPr>
        <w:t xml:space="preserve">.06.2013 </w:t>
      </w:r>
      <w:r w:rsidRPr="0092174D">
        <w:rPr>
          <w:szCs w:val="28"/>
        </w:rPr>
        <w:t>предусмотрено повышение размеров оплаты труда в целях реализации Указов</w:t>
      </w:r>
      <w:r w:rsidR="000E1116">
        <w:rPr>
          <w:szCs w:val="28"/>
        </w:rPr>
        <w:t xml:space="preserve"> Президента</w:t>
      </w:r>
      <w:r w:rsidRPr="0092174D">
        <w:rPr>
          <w:szCs w:val="28"/>
        </w:rPr>
        <w:t>;</w:t>
      </w:r>
      <w:r>
        <w:rPr>
          <w:szCs w:val="28"/>
        </w:rPr>
        <w:t xml:space="preserve"> </w:t>
      </w:r>
      <w:r w:rsidRPr="0092174D">
        <w:rPr>
          <w:szCs w:val="28"/>
        </w:rPr>
        <w:t>повышение размеров заработной платы работникам муниципальных учреждений и муниципальным служащим на 5,5 процент</w:t>
      </w:r>
      <w:r>
        <w:rPr>
          <w:szCs w:val="28"/>
        </w:rPr>
        <w:t>а</w:t>
      </w:r>
      <w:r w:rsidRPr="0092174D">
        <w:rPr>
          <w:szCs w:val="28"/>
        </w:rPr>
        <w:t xml:space="preserve"> с </w:t>
      </w:r>
      <w:r>
        <w:rPr>
          <w:szCs w:val="28"/>
        </w:rPr>
        <w:t>0</w:t>
      </w:r>
      <w:r w:rsidRPr="0092174D">
        <w:rPr>
          <w:szCs w:val="28"/>
        </w:rPr>
        <w:t>1</w:t>
      </w:r>
      <w:r>
        <w:rPr>
          <w:szCs w:val="28"/>
        </w:rPr>
        <w:t>.10.2013;</w:t>
      </w:r>
      <w:r w:rsidRPr="007370AB">
        <w:rPr>
          <w:szCs w:val="28"/>
          <w:highlight w:val="yellow"/>
        </w:rPr>
        <w:t xml:space="preserve"> </w:t>
      </w:r>
      <w:proofErr w:type="gramEnd"/>
    </w:p>
    <w:p w:rsidR="0052351E" w:rsidRPr="005D23BB" w:rsidRDefault="0052351E" w:rsidP="0052351E">
      <w:pPr>
        <w:ind w:firstLine="697"/>
        <w:rPr>
          <w:bCs/>
          <w:szCs w:val="28"/>
        </w:rPr>
      </w:pPr>
      <w:r>
        <w:rPr>
          <w:szCs w:val="28"/>
        </w:rPr>
        <w:t xml:space="preserve">- индексация расходов на коммунальные услуги на 10,5 процента </w:t>
      </w:r>
      <w:r>
        <w:rPr>
          <w:szCs w:val="28"/>
        </w:rPr>
        <w:br/>
        <w:t xml:space="preserve">в 2014 году, </w:t>
      </w:r>
      <w:r w:rsidRPr="005D23BB">
        <w:rPr>
          <w:bCs/>
          <w:szCs w:val="28"/>
        </w:rPr>
        <w:t>на 11 процентов в 2015 году (т.е. сохранен уровень индексации, предусмотренной в предыдущем бюджетном цикле). При этом указанные расходы должны быть скорректированы на экономию бюджетных средств от внедрения энергосберегающих технологий на 3 процента ежегодно</w:t>
      </w:r>
      <w:r w:rsidRPr="00044865">
        <w:rPr>
          <w:bCs/>
          <w:sz w:val="16"/>
          <w:szCs w:val="16"/>
        </w:rPr>
        <w:t>;</w:t>
      </w:r>
    </w:p>
    <w:p w:rsidR="0052351E" w:rsidRPr="005D23BB" w:rsidRDefault="0052351E" w:rsidP="0052351E">
      <w:pPr>
        <w:ind w:firstLine="697"/>
        <w:rPr>
          <w:bCs/>
          <w:szCs w:val="28"/>
        </w:rPr>
      </w:pPr>
      <w:r w:rsidRPr="005D23BB">
        <w:rPr>
          <w:bCs/>
          <w:szCs w:val="28"/>
        </w:rPr>
        <w:t>- индексация прочих расходов на 5,0 процентов в 2014 и 2015 гг.;</w:t>
      </w:r>
    </w:p>
    <w:p w:rsidR="0052351E" w:rsidRPr="005D23BB" w:rsidRDefault="0052351E" w:rsidP="0052351E">
      <w:pPr>
        <w:ind w:firstLine="697"/>
        <w:rPr>
          <w:bCs/>
          <w:szCs w:val="28"/>
        </w:rPr>
      </w:pPr>
      <w:r w:rsidRPr="005D23BB">
        <w:rPr>
          <w:bCs/>
          <w:szCs w:val="28"/>
        </w:rPr>
        <w:t xml:space="preserve">Учтены уходящие расходы </w:t>
      </w:r>
      <w:r w:rsidR="000935E7">
        <w:rPr>
          <w:bCs/>
          <w:szCs w:val="28"/>
        </w:rPr>
        <w:t>бюджета</w:t>
      </w:r>
      <w:r w:rsidRPr="005D23BB">
        <w:rPr>
          <w:bCs/>
          <w:szCs w:val="28"/>
        </w:rPr>
        <w:t>, в части передачи на краевой уровень расходов на обеспечение надбавки (выплаты) молодым специалистам.</w:t>
      </w:r>
    </w:p>
    <w:p w:rsidR="0052351E" w:rsidRDefault="0052351E" w:rsidP="0052351E">
      <w:pPr>
        <w:ind w:firstLine="697"/>
        <w:rPr>
          <w:bCs/>
          <w:szCs w:val="28"/>
        </w:rPr>
      </w:pPr>
      <w:r>
        <w:rPr>
          <w:bCs/>
          <w:szCs w:val="28"/>
        </w:rPr>
        <w:t>Также</w:t>
      </w:r>
      <w:r w:rsidRPr="00A35E6F">
        <w:rPr>
          <w:bCs/>
          <w:szCs w:val="28"/>
        </w:rPr>
        <w:t xml:space="preserve"> при формировании  бюджет</w:t>
      </w:r>
      <w:r w:rsidR="000935E7">
        <w:rPr>
          <w:bCs/>
          <w:szCs w:val="28"/>
        </w:rPr>
        <w:t>а</w:t>
      </w:r>
      <w:r w:rsidRPr="00A35E6F">
        <w:rPr>
          <w:bCs/>
          <w:szCs w:val="28"/>
        </w:rPr>
        <w:t xml:space="preserve"> уч</w:t>
      </w:r>
      <w:r>
        <w:rPr>
          <w:bCs/>
          <w:szCs w:val="28"/>
        </w:rPr>
        <w:t xml:space="preserve">тены </w:t>
      </w:r>
      <w:r w:rsidRPr="00A35E6F">
        <w:rPr>
          <w:bCs/>
          <w:szCs w:val="28"/>
        </w:rPr>
        <w:t>изменени</w:t>
      </w:r>
      <w:r>
        <w:rPr>
          <w:bCs/>
          <w:szCs w:val="28"/>
        </w:rPr>
        <w:t>я</w:t>
      </w:r>
      <w:r w:rsidRPr="00A35E6F">
        <w:rPr>
          <w:bCs/>
          <w:szCs w:val="28"/>
        </w:rPr>
        <w:t xml:space="preserve"> федерального законодательства</w:t>
      </w:r>
      <w:r>
        <w:rPr>
          <w:bCs/>
          <w:szCs w:val="28"/>
        </w:rPr>
        <w:t>, в том числе:</w:t>
      </w:r>
    </w:p>
    <w:p w:rsidR="0052351E" w:rsidRDefault="0052351E" w:rsidP="0052351E">
      <w:pPr>
        <w:ind w:firstLine="697"/>
        <w:rPr>
          <w:bCs/>
          <w:szCs w:val="28"/>
        </w:rPr>
      </w:pPr>
      <w:proofErr w:type="gramStart"/>
      <w:r w:rsidRPr="00A35E6F">
        <w:rPr>
          <w:bCs/>
          <w:szCs w:val="28"/>
        </w:rPr>
        <w:t>пере</w:t>
      </w:r>
      <w:r>
        <w:rPr>
          <w:bCs/>
          <w:szCs w:val="28"/>
        </w:rPr>
        <w:t>распределение</w:t>
      </w:r>
      <w:r w:rsidRPr="00A35E6F">
        <w:rPr>
          <w:bCs/>
          <w:szCs w:val="28"/>
        </w:rPr>
        <w:t xml:space="preserve"> на краевой уровень полномочи</w:t>
      </w:r>
      <w:r>
        <w:rPr>
          <w:bCs/>
          <w:szCs w:val="28"/>
        </w:rPr>
        <w:t>й</w:t>
      </w:r>
      <w:r w:rsidRPr="00A35E6F">
        <w:rPr>
          <w:bCs/>
          <w:szCs w:val="28"/>
        </w:rPr>
        <w:t xml:space="preserve"> по </w:t>
      </w:r>
      <w:r>
        <w:rPr>
          <w:bCs/>
          <w:szCs w:val="28"/>
        </w:rPr>
        <w:t xml:space="preserve">обеспечению государственных гарантий прав на получение общедоступного и бесплатного дошкольного образования в муниципальных общеобразовательных </w:t>
      </w:r>
      <w:r>
        <w:rPr>
          <w:bCs/>
          <w:szCs w:val="28"/>
        </w:rPr>
        <w:br/>
        <w:t xml:space="preserve">и дошкольных </w:t>
      </w:r>
      <w:r w:rsidRPr="00A35E6F">
        <w:rPr>
          <w:bCs/>
          <w:szCs w:val="28"/>
        </w:rPr>
        <w:t>организаци</w:t>
      </w:r>
      <w:r>
        <w:rPr>
          <w:bCs/>
          <w:szCs w:val="28"/>
        </w:rPr>
        <w:t>ях (в части расходов на оплату труда педагогических работников, приобретение учебников и учебных пособий, средств обучения, игр, игрушек и других расходов, связанных с организацией деятельности педагогических работников (за исключением расходов на содержание зданий и оплату коммунальных услуг)).</w:t>
      </w:r>
      <w:proofErr w:type="gramEnd"/>
    </w:p>
    <w:p w:rsidR="000935E7" w:rsidRDefault="0052351E" w:rsidP="000935E7">
      <w:pPr>
        <w:ind w:firstLine="697"/>
        <w:rPr>
          <w:bCs/>
          <w:szCs w:val="28"/>
        </w:rPr>
      </w:pPr>
      <w:proofErr w:type="gramStart"/>
      <w:r>
        <w:rPr>
          <w:bCs/>
          <w:szCs w:val="28"/>
        </w:rPr>
        <w:t xml:space="preserve">Кроме того, с целью реализации единых подходов в части финансового обеспечения государственных гарантий </w:t>
      </w:r>
      <w:r w:rsidRPr="00FB5A70">
        <w:rPr>
          <w:bCs/>
          <w:szCs w:val="28"/>
        </w:rPr>
        <w:t xml:space="preserve">прав на получение общедоступного </w:t>
      </w:r>
      <w:r w:rsidRPr="00FB5A70">
        <w:rPr>
          <w:bCs/>
          <w:szCs w:val="28"/>
        </w:rPr>
        <w:br/>
        <w:t xml:space="preserve">и бесплатного дошкольного образования и начального общего, основного общего и среднего общего образования, а также дополнительного образования в общеобразовательных организациях расходы на оплату труда иных категорий работников муниципальных общеобразовательных </w:t>
      </w:r>
      <w:r>
        <w:rPr>
          <w:bCs/>
          <w:szCs w:val="28"/>
        </w:rPr>
        <w:br/>
      </w:r>
      <w:r w:rsidRPr="00FB5A70">
        <w:rPr>
          <w:bCs/>
          <w:szCs w:val="28"/>
        </w:rPr>
        <w:t>и дошкольных организаций (то есть за исключением расходов на оплату</w:t>
      </w:r>
      <w:r w:rsidR="000935E7">
        <w:rPr>
          <w:bCs/>
          <w:szCs w:val="28"/>
        </w:rPr>
        <w:t xml:space="preserve"> </w:t>
      </w:r>
      <w:r w:rsidR="000935E7" w:rsidRPr="00FB5A70">
        <w:rPr>
          <w:bCs/>
          <w:szCs w:val="28"/>
        </w:rPr>
        <w:t>труда педагогических работников) и</w:t>
      </w:r>
      <w:proofErr w:type="gramEnd"/>
      <w:r w:rsidR="000935E7" w:rsidRPr="00FB5A70">
        <w:rPr>
          <w:bCs/>
          <w:szCs w:val="28"/>
        </w:rPr>
        <w:t xml:space="preserve"> расходы, связанные с обеспечением их деятельности, учтены в бю</w:t>
      </w:r>
      <w:r w:rsidR="00AE6E52">
        <w:rPr>
          <w:bCs/>
          <w:szCs w:val="28"/>
        </w:rPr>
        <w:t>джете</w:t>
      </w:r>
      <w:r w:rsidR="000E1116">
        <w:rPr>
          <w:bCs/>
          <w:szCs w:val="28"/>
        </w:rPr>
        <w:t xml:space="preserve"> города</w:t>
      </w:r>
      <w:r w:rsidR="000935E7" w:rsidRPr="00FB5A70">
        <w:rPr>
          <w:bCs/>
          <w:szCs w:val="28"/>
        </w:rPr>
        <w:t>.</w:t>
      </w:r>
    </w:p>
    <w:p w:rsidR="00AE6E52" w:rsidRDefault="00AE6E52" w:rsidP="00AE6E52">
      <w:pPr>
        <w:ind w:firstLine="697"/>
        <w:rPr>
          <w:bCs/>
          <w:szCs w:val="28"/>
        </w:rPr>
      </w:pPr>
      <w:r>
        <w:rPr>
          <w:szCs w:val="28"/>
        </w:rPr>
        <w:t xml:space="preserve">Необходимость создания органами местного самоуправления </w:t>
      </w:r>
      <w:r>
        <w:rPr>
          <w:szCs w:val="28"/>
        </w:rPr>
        <w:br/>
        <w:t xml:space="preserve">с 01.01.2014 </w:t>
      </w:r>
      <w:r>
        <w:rPr>
          <w:bCs/>
          <w:szCs w:val="28"/>
        </w:rPr>
        <w:t xml:space="preserve">муниципальных дорожных фондов, одним из </w:t>
      </w:r>
      <w:proofErr w:type="gramStart"/>
      <w:r>
        <w:rPr>
          <w:bCs/>
          <w:szCs w:val="28"/>
        </w:rPr>
        <w:t>источников</w:t>
      </w:r>
      <w:proofErr w:type="gramEnd"/>
      <w:r>
        <w:rPr>
          <w:bCs/>
          <w:szCs w:val="28"/>
        </w:rPr>
        <w:t xml:space="preserve"> наполнения которых будут являться доходы </w:t>
      </w:r>
      <w:r>
        <w:rPr>
          <w:szCs w:val="28"/>
        </w:rPr>
        <w:t xml:space="preserve">от акцизов на автомобильный </w:t>
      </w:r>
      <w:r>
        <w:rPr>
          <w:szCs w:val="28"/>
        </w:rPr>
        <w:br/>
        <w:t xml:space="preserve">и прямогонный бензин, дизельное топливо, моторные масла для дизельных </w:t>
      </w:r>
      <w:r>
        <w:rPr>
          <w:szCs w:val="28"/>
        </w:rPr>
        <w:br/>
        <w:t>и (или) карбюраторных (</w:t>
      </w:r>
      <w:proofErr w:type="spellStart"/>
      <w:r>
        <w:rPr>
          <w:szCs w:val="28"/>
        </w:rPr>
        <w:t>инжекторных</w:t>
      </w:r>
      <w:proofErr w:type="spellEnd"/>
      <w:r>
        <w:rPr>
          <w:szCs w:val="28"/>
        </w:rPr>
        <w:t xml:space="preserve">) двигателей, производимые </w:t>
      </w:r>
      <w:r>
        <w:rPr>
          <w:szCs w:val="28"/>
        </w:rPr>
        <w:br/>
        <w:t xml:space="preserve">на территории Российской Федерации, исходя из зачисления в местные </w:t>
      </w:r>
      <w:r>
        <w:rPr>
          <w:szCs w:val="28"/>
        </w:rPr>
        <w:lastRenderedPageBreak/>
        <w:t>бюджеты 10 процентов налоговых доходов консолидированного бюджета субъекта Российской Федерации от указанного налога,</w:t>
      </w:r>
      <w:r w:rsidRPr="00726143">
        <w:rPr>
          <w:szCs w:val="28"/>
        </w:rPr>
        <w:t xml:space="preserve"> </w:t>
      </w:r>
      <w:r>
        <w:rPr>
          <w:szCs w:val="28"/>
        </w:rPr>
        <w:br/>
        <w:t xml:space="preserve">по дифференцированным нормативам; </w:t>
      </w:r>
    </w:p>
    <w:p w:rsidR="00AE6E52" w:rsidRPr="00FB5A70" w:rsidRDefault="00AE6E52" w:rsidP="00AE6E52">
      <w:pPr>
        <w:suppressAutoHyphens/>
        <w:autoSpaceDE w:val="0"/>
        <w:autoSpaceDN w:val="0"/>
        <w:adjustRightInd w:val="0"/>
        <w:ind w:firstLine="697"/>
        <w:rPr>
          <w:bCs/>
          <w:szCs w:val="28"/>
        </w:rPr>
      </w:pPr>
      <w:r w:rsidRPr="00FB5A70">
        <w:rPr>
          <w:szCs w:val="28"/>
        </w:rPr>
        <w:t>Одновременно с этим, учитывая ограниченность бюджетных ресурсов, при составлении проект</w:t>
      </w:r>
      <w:r>
        <w:rPr>
          <w:szCs w:val="28"/>
        </w:rPr>
        <w:t>а</w:t>
      </w:r>
      <w:r w:rsidRPr="00FB5A70">
        <w:rPr>
          <w:szCs w:val="28"/>
        </w:rPr>
        <w:t xml:space="preserve"> бюджет</w:t>
      </w:r>
      <w:r>
        <w:rPr>
          <w:szCs w:val="28"/>
        </w:rPr>
        <w:t>а</w:t>
      </w:r>
      <w:r w:rsidRPr="00FB5A70">
        <w:rPr>
          <w:szCs w:val="28"/>
        </w:rPr>
        <w:t xml:space="preserve"> на 2014-2016 годы </w:t>
      </w:r>
      <w:r>
        <w:rPr>
          <w:szCs w:val="28"/>
        </w:rPr>
        <w:t>применены следующие подходы</w:t>
      </w:r>
      <w:r w:rsidRPr="00FB5A70">
        <w:rPr>
          <w:szCs w:val="28"/>
        </w:rPr>
        <w:t xml:space="preserve"> </w:t>
      </w:r>
      <w:r w:rsidRPr="00FB5A70">
        <w:rPr>
          <w:bCs/>
          <w:szCs w:val="28"/>
        </w:rPr>
        <w:t xml:space="preserve">по повышению эффективности бюджетных расходов: </w:t>
      </w:r>
    </w:p>
    <w:p w:rsidR="00AE6E52" w:rsidRPr="00044865" w:rsidRDefault="00AE6E52" w:rsidP="00AE6E52">
      <w:pPr>
        <w:suppressAutoHyphens/>
        <w:ind w:left="360" w:firstLine="0"/>
        <w:rPr>
          <w:iCs/>
          <w:szCs w:val="28"/>
        </w:rPr>
      </w:pPr>
      <w:r>
        <w:rPr>
          <w:bCs/>
          <w:iCs/>
          <w:szCs w:val="28"/>
        </w:rPr>
        <w:t>- с</w:t>
      </w:r>
      <w:r w:rsidRPr="00044865">
        <w:rPr>
          <w:iCs/>
          <w:szCs w:val="28"/>
        </w:rPr>
        <w:t>охранение гарантий, предусмотренных действующим законодательством;</w:t>
      </w:r>
    </w:p>
    <w:p w:rsidR="00AE6E52" w:rsidRPr="00044865" w:rsidRDefault="00AE6E52" w:rsidP="00AE6E52">
      <w:pPr>
        <w:suppressAutoHyphens/>
        <w:ind w:left="360" w:firstLine="0"/>
        <w:rPr>
          <w:iCs/>
          <w:szCs w:val="28"/>
        </w:rPr>
      </w:pPr>
      <w:r>
        <w:rPr>
          <w:bCs/>
          <w:iCs/>
          <w:szCs w:val="28"/>
        </w:rPr>
        <w:t>- п</w:t>
      </w:r>
      <w:r w:rsidRPr="00044865">
        <w:rPr>
          <w:iCs/>
          <w:szCs w:val="28"/>
        </w:rPr>
        <w:t xml:space="preserve">овышение </w:t>
      </w:r>
      <w:proofErr w:type="spellStart"/>
      <w:r w:rsidRPr="00044865">
        <w:rPr>
          <w:iCs/>
          <w:szCs w:val="28"/>
        </w:rPr>
        <w:t>адресности</w:t>
      </w:r>
      <w:proofErr w:type="spellEnd"/>
      <w:r w:rsidRPr="00044865">
        <w:rPr>
          <w:iCs/>
          <w:szCs w:val="28"/>
        </w:rPr>
        <w:t xml:space="preserve"> мер социальной поддержки;</w:t>
      </w:r>
    </w:p>
    <w:p w:rsidR="00AE6E52" w:rsidRPr="00044865" w:rsidRDefault="00AE6E52" w:rsidP="00AE6E52">
      <w:pPr>
        <w:suppressAutoHyphens/>
        <w:ind w:left="360" w:firstLine="0"/>
        <w:rPr>
          <w:iCs/>
          <w:szCs w:val="28"/>
        </w:rPr>
      </w:pPr>
      <w:r>
        <w:rPr>
          <w:bCs/>
          <w:iCs/>
          <w:szCs w:val="28"/>
        </w:rPr>
        <w:t>- в</w:t>
      </w:r>
      <w:r w:rsidRPr="00044865">
        <w:rPr>
          <w:iCs/>
          <w:szCs w:val="28"/>
        </w:rPr>
        <w:t>ыделение средств на реализацию Указов Президента РФ в условиях снижения утвержденных доходов бюджета;</w:t>
      </w:r>
    </w:p>
    <w:p w:rsidR="00AE6E52" w:rsidRPr="00044865" w:rsidRDefault="00AE6E52" w:rsidP="00AE6E52">
      <w:pPr>
        <w:suppressAutoHyphens/>
        <w:ind w:left="360" w:firstLine="0"/>
        <w:rPr>
          <w:iCs/>
          <w:szCs w:val="28"/>
        </w:rPr>
      </w:pPr>
      <w:r>
        <w:rPr>
          <w:bCs/>
          <w:iCs/>
          <w:szCs w:val="28"/>
        </w:rPr>
        <w:t xml:space="preserve">- </w:t>
      </w:r>
      <w:proofErr w:type="spellStart"/>
      <w:r>
        <w:rPr>
          <w:bCs/>
          <w:iCs/>
          <w:szCs w:val="28"/>
        </w:rPr>
        <w:t>п</w:t>
      </w:r>
      <w:r w:rsidRPr="00044865">
        <w:rPr>
          <w:iCs/>
          <w:szCs w:val="28"/>
        </w:rPr>
        <w:t>риоритезация</w:t>
      </w:r>
      <w:proofErr w:type="spellEnd"/>
      <w:r w:rsidRPr="00044865">
        <w:rPr>
          <w:iCs/>
          <w:szCs w:val="28"/>
        </w:rPr>
        <w:t xml:space="preserve"> расходов, обеспечение обязательных за счет перераспределения действующих (применение бюджетного маневра);</w:t>
      </w:r>
    </w:p>
    <w:p w:rsidR="00AE6E52" w:rsidRPr="00044865" w:rsidRDefault="00AE6E52" w:rsidP="00AE6E52">
      <w:pPr>
        <w:suppressAutoHyphens/>
        <w:ind w:left="360" w:firstLine="0"/>
        <w:rPr>
          <w:iCs/>
          <w:szCs w:val="28"/>
        </w:rPr>
      </w:pPr>
      <w:r>
        <w:rPr>
          <w:bCs/>
          <w:iCs/>
          <w:szCs w:val="28"/>
        </w:rPr>
        <w:t>- не</w:t>
      </w:r>
      <w:r w:rsidRPr="00044865">
        <w:rPr>
          <w:iCs/>
          <w:szCs w:val="28"/>
        </w:rPr>
        <w:t xml:space="preserve"> принятие новых расходных обязательств, не связанных с реализацией мероприятий Указов Президента РФ;</w:t>
      </w:r>
    </w:p>
    <w:p w:rsidR="00AE6E52" w:rsidRDefault="00AE6E52" w:rsidP="00AE6E52">
      <w:pPr>
        <w:suppressAutoHyphens/>
        <w:ind w:left="360" w:firstLine="0"/>
        <w:rPr>
          <w:iCs/>
          <w:szCs w:val="28"/>
        </w:rPr>
      </w:pPr>
      <w:r>
        <w:rPr>
          <w:bCs/>
          <w:iCs/>
          <w:szCs w:val="28"/>
        </w:rPr>
        <w:t>- у</w:t>
      </w:r>
      <w:r w:rsidRPr="00044865">
        <w:rPr>
          <w:iCs/>
          <w:szCs w:val="28"/>
        </w:rPr>
        <w:t xml:space="preserve">меньшение расходов на закупку товаров для </w:t>
      </w:r>
      <w:r>
        <w:rPr>
          <w:iCs/>
          <w:szCs w:val="28"/>
        </w:rPr>
        <w:t>муниципаль</w:t>
      </w:r>
      <w:r w:rsidRPr="00044865">
        <w:rPr>
          <w:iCs/>
          <w:szCs w:val="28"/>
        </w:rPr>
        <w:t>ных нужд       (на 5%)</w:t>
      </w:r>
      <w:r>
        <w:rPr>
          <w:iCs/>
          <w:szCs w:val="28"/>
        </w:rPr>
        <w:t>.</w:t>
      </w:r>
    </w:p>
    <w:p w:rsidR="00CA33CE" w:rsidRPr="00FB5A70" w:rsidRDefault="00CA33CE" w:rsidP="00CA33CE">
      <w:pPr>
        <w:ind w:firstLine="697"/>
        <w:rPr>
          <w:szCs w:val="28"/>
        </w:rPr>
      </w:pPr>
      <w:r w:rsidRPr="00044865">
        <w:rPr>
          <w:szCs w:val="28"/>
        </w:rPr>
        <w:t>Также, поддерживая</w:t>
      </w:r>
      <w:r w:rsidRPr="00FB5A70">
        <w:rPr>
          <w:szCs w:val="28"/>
        </w:rPr>
        <w:t xml:space="preserve"> выработанные принципы формирования </w:t>
      </w:r>
      <w:r w:rsidRPr="00FB5A70">
        <w:rPr>
          <w:szCs w:val="28"/>
        </w:rPr>
        <w:br/>
        <w:t xml:space="preserve">и исполнения бюджета, необходимо продолжить работу, направленную </w:t>
      </w:r>
      <w:proofErr w:type="gramStart"/>
      <w:r w:rsidRPr="00FB5A70">
        <w:rPr>
          <w:szCs w:val="28"/>
        </w:rPr>
        <w:t>на</w:t>
      </w:r>
      <w:proofErr w:type="gramEnd"/>
      <w:r w:rsidRPr="00FB5A70">
        <w:rPr>
          <w:szCs w:val="28"/>
        </w:rPr>
        <w:t>:</w:t>
      </w:r>
    </w:p>
    <w:p w:rsidR="00CA33CE" w:rsidRPr="00BA74B2" w:rsidRDefault="00CA33CE" w:rsidP="00BA74B2">
      <w:pPr>
        <w:pStyle w:val="a8"/>
        <w:numPr>
          <w:ilvl w:val="0"/>
          <w:numId w:val="8"/>
        </w:numPr>
        <w:ind w:left="0" w:firstLine="360"/>
        <w:rPr>
          <w:szCs w:val="28"/>
        </w:rPr>
      </w:pPr>
      <w:r w:rsidRPr="00BA74B2">
        <w:rPr>
          <w:szCs w:val="28"/>
        </w:rPr>
        <w:t>обеспечение условий для формирования и исполнения бюджета города Назарово в программном формате;</w:t>
      </w:r>
    </w:p>
    <w:p w:rsidR="00CA33CE" w:rsidRPr="00BA74B2" w:rsidRDefault="00CA33CE" w:rsidP="00BA74B2">
      <w:pPr>
        <w:pStyle w:val="a8"/>
        <w:numPr>
          <w:ilvl w:val="0"/>
          <w:numId w:val="8"/>
        </w:numPr>
        <w:ind w:left="0" w:firstLine="360"/>
        <w:rPr>
          <w:szCs w:val="28"/>
        </w:rPr>
      </w:pPr>
      <w:r w:rsidRPr="00BA74B2">
        <w:rPr>
          <w:szCs w:val="28"/>
        </w:rPr>
        <w:t>наращивание налогового потенциала муниципальн</w:t>
      </w:r>
      <w:r w:rsidR="00EE23FE">
        <w:rPr>
          <w:szCs w:val="28"/>
        </w:rPr>
        <w:t>ого</w:t>
      </w:r>
      <w:r w:rsidRPr="00BA74B2">
        <w:rPr>
          <w:szCs w:val="28"/>
        </w:rPr>
        <w:t xml:space="preserve"> образовани</w:t>
      </w:r>
      <w:r w:rsidR="00EE23FE">
        <w:rPr>
          <w:szCs w:val="28"/>
        </w:rPr>
        <w:t>я</w:t>
      </w:r>
      <w:r w:rsidRPr="00BA74B2">
        <w:rPr>
          <w:szCs w:val="28"/>
        </w:rPr>
        <w:t>;</w:t>
      </w:r>
    </w:p>
    <w:p w:rsidR="00CA33CE" w:rsidRPr="00BA74B2" w:rsidRDefault="00CA33CE" w:rsidP="00BA74B2">
      <w:pPr>
        <w:pStyle w:val="a8"/>
        <w:numPr>
          <w:ilvl w:val="0"/>
          <w:numId w:val="8"/>
        </w:numPr>
        <w:ind w:left="0" w:firstLine="360"/>
        <w:rPr>
          <w:szCs w:val="28"/>
        </w:rPr>
      </w:pPr>
      <w:r w:rsidRPr="00BA74B2">
        <w:rPr>
          <w:szCs w:val="28"/>
        </w:rPr>
        <w:t>адресное решение социальных проблем, повышение качества муниципальных услуг;</w:t>
      </w:r>
    </w:p>
    <w:p w:rsidR="00CA33CE" w:rsidRPr="00BA74B2" w:rsidRDefault="00CA33CE" w:rsidP="00BA74B2">
      <w:pPr>
        <w:pStyle w:val="a8"/>
        <w:numPr>
          <w:ilvl w:val="0"/>
          <w:numId w:val="8"/>
        </w:numPr>
        <w:autoSpaceDE w:val="0"/>
        <w:autoSpaceDN w:val="0"/>
        <w:adjustRightInd w:val="0"/>
        <w:ind w:left="0" w:firstLine="360"/>
        <w:rPr>
          <w:szCs w:val="28"/>
        </w:rPr>
      </w:pPr>
      <w:r w:rsidRPr="00BA74B2">
        <w:rPr>
          <w:szCs w:val="28"/>
        </w:rPr>
        <w:t xml:space="preserve">обеспечение </w:t>
      </w:r>
      <w:proofErr w:type="gramStart"/>
      <w:r w:rsidRPr="00BA74B2">
        <w:rPr>
          <w:szCs w:val="28"/>
        </w:rPr>
        <w:t>контроля за</w:t>
      </w:r>
      <w:proofErr w:type="gramEnd"/>
      <w:r w:rsidRPr="00BA74B2">
        <w:rPr>
          <w:szCs w:val="28"/>
        </w:rPr>
        <w:t xml:space="preserve"> недопущением возникновения кредиторской задолженности по принятым обязательствам, в первую очередь по заработной плате и социальным выплатам;</w:t>
      </w:r>
    </w:p>
    <w:p w:rsidR="00CA33CE" w:rsidRPr="00BA74B2" w:rsidRDefault="00CA33CE" w:rsidP="00BA74B2">
      <w:pPr>
        <w:pStyle w:val="a8"/>
        <w:numPr>
          <w:ilvl w:val="0"/>
          <w:numId w:val="8"/>
        </w:numPr>
        <w:autoSpaceDE w:val="0"/>
        <w:autoSpaceDN w:val="0"/>
        <w:adjustRightInd w:val="0"/>
        <w:ind w:left="0" w:firstLine="360"/>
        <w:rPr>
          <w:szCs w:val="28"/>
        </w:rPr>
      </w:pPr>
      <w:r w:rsidRPr="00BA74B2">
        <w:rPr>
          <w:szCs w:val="28"/>
        </w:rPr>
        <w:t xml:space="preserve">повышение </w:t>
      </w:r>
      <w:proofErr w:type="spellStart"/>
      <w:r w:rsidRPr="00BA74B2">
        <w:rPr>
          <w:szCs w:val="28"/>
        </w:rPr>
        <w:t>энергоэффективности</w:t>
      </w:r>
      <w:proofErr w:type="spellEnd"/>
      <w:r w:rsidRPr="00BA74B2">
        <w:rPr>
          <w:szCs w:val="28"/>
        </w:rPr>
        <w:t xml:space="preserve"> объектов муниципальной собственности;</w:t>
      </w:r>
    </w:p>
    <w:p w:rsidR="00CA33CE" w:rsidRPr="00BA74B2" w:rsidRDefault="00CA33CE" w:rsidP="00BA74B2">
      <w:pPr>
        <w:pStyle w:val="a8"/>
        <w:numPr>
          <w:ilvl w:val="0"/>
          <w:numId w:val="8"/>
        </w:numPr>
        <w:autoSpaceDE w:val="0"/>
        <w:autoSpaceDN w:val="0"/>
        <w:adjustRightInd w:val="0"/>
        <w:ind w:left="0" w:firstLine="360"/>
        <w:rPr>
          <w:szCs w:val="28"/>
        </w:rPr>
      </w:pPr>
      <w:r w:rsidRPr="00BA74B2">
        <w:rPr>
          <w:szCs w:val="28"/>
        </w:rPr>
        <w:t>создание условий для повышения качества оказания муниципальных услуг;</w:t>
      </w:r>
    </w:p>
    <w:p w:rsidR="00CA33CE" w:rsidRPr="00BA74B2" w:rsidRDefault="00CA33CE" w:rsidP="00BA74B2">
      <w:pPr>
        <w:pStyle w:val="a8"/>
        <w:numPr>
          <w:ilvl w:val="0"/>
          <w:numId w:val="8"/>
        </w:numPr>
        <w:autoSpaceDE w:val="0"/>
        <w:autoSpaceDN w:val="0"/>
        <w:adjustRightInd w:val="0"/>
        <w:ind w:left="0" w:firstLine="360"/>
        <w:rPr>
          <w:szCs w:val="28"/>
        </w:rPr>
      </w:pPr>
      <w:r w:rsidRPr="00BA74B2">
        <w:rPr>
          <w:szCs w:val="28"/>
        </w:rPr>
        <w:t>обеспечение обязатель</w:t>
      </w:r>
      <w:proofErr w:type="gramStart"/>
      <w:r w:rsidRPr="00BA74B2">
        <w:rPr>
          <w:szCs w:val="28"/>
        </w:rPr>
        <w:t>ств в сф</w:t>
      </w:r>
      <w:proofErr w:type="gramEnd"/>
      <w:r w:rsidRPr="00BA74B2">
        <w:rPr>
          <w:szCs w:val="28"/>
        </w:rPr>
        <w:t>ере образования и культуры с учетом определения объема гарантированных муниципальных услуг в данных сферах и формирование единых нормативных затрат на их оказание;</w:t>
      </w:r>
    </w:p>
    <w:p w:rsidR="00CA33CE" w:rsidRPr="00BA74B2" w:rsidRDefault="00CA33CE" w:rsidP="00BA74B2">
      <w:pPr>
        <w:pStyle w:val="a8"/>
        <w:numPr>
          <w:ilvl w:val="0"/>
          <w:numId w:val="8"/>
        </w:numPr>
        <w:autoSpaceDE w:val="0"/>
        <w:autoSpaceDN w:val="0"/>
        <w:adjustRightInd w:val="0"/>
        <w:ind w:left="0" w:firstLine="360"/>
        <w:rPr>
          <w:szCs w:val="28"/>
        </w:rPr>
      </w:pPr>
      <w:r w:rsidRPr="00BA74B2">
        <w:rPr>
          <w:szCs w:val="28"/>
        </w:rPr>
        <w:t>совершенствование системы управления муниципальным долгом;</w:t>
      </w:r>
    </w:p>
    <w:p w:rsidR="00CA33CE" w:rsidRPr="00BA74B2" w:rsidRDefault="00CA33CE" w:rsidP="00BA74B2">
      <w:pPr>
        <w:pStyle w:val="a8"/>
        <w:numPr>
          <w:ilvl w:val="0"/>
          <w:numId w:val="8"/>
        </w:numPr>
        <w:autoSpaceDE w:val="0"/>
        <w:autoSpaceDN w:val="0"/>
        <w:adjustRightInd w:val="0"/>
        <w:ind w:left="0" w:firstLine="360"/>
        <w:rPr>
          <w:szCs w:val="28"/>
        </w:rPr>
      </w:pPr>
      <w:r w:rsidRPr="00BA74B2">
        <w:rPr>
          <w:szCs w:val="28"/>
        </w:rPr>
        <w:t xml:space="preserve">обеспечение сбалансированности </w:t>
      </w:r>
      <w:r w:rsidR="00BA74B2" w:rsidRPr="00BA74B2">
        <w:rPr>
          <w:szCs w:val="28"/>
        </w:rPr>
        <w:t>городского</w:t>
      </w:r>
      <w:r w:rsidRPr="00BA74B2">
        <w:rPr>
          <w:szCs w:val="28"/>
        </w:rPr>
        <w:t xml:space="preserve"> бюджет</w:t>
      </w:r>
      <w:r w:rsidR="009549AF">
        <w:rPr>
          <w:szCs w:val="28"/>
        </w:rPr>
        <w:t>а.</w:t>
      </w:r>
    </w:p>
    <w:p w:rsidR="00C9778B" w:rsidRDefault="00C9778B" w:rsidP="00C9778B">
      <w:pPr>
        <w:pStyle w:val="a3"/>
        <w:spacing w:before="120"/>
        <w:ind w:left="720" w:firstLine="0"/>
      </w:pPr>
      <w:bookmarkStart w:id="82" w:name="_Toc370120602"/>
      <w:bookmarkStart w:id="83" w:name="_Toc149125776"/>
      <w:bookmarkStart w:id="84" w:name="_Toc117654480"/>
      <w:bookmarkStart w:id="85" w:name="_Toc369530801"/>
      <w:bookmarkStart w:id="86" w:name="_Toc369530807"/>
      <w:r w:rsidRPr="00576A77">
        <w:t xml:space="preserve">Проект </w:t>
      </w:r>
      <w:r>
        <w:t xml:space="preserve">решения </w:t>
      </w:r>
      <w:r w:rsidRPr="00576A77">
        <w:t xml:space="preserve">впервые сформирован на основе утвержденных </w:t>
      </w:r>
      <w:r>
        <w:t>администрацией города Назарово 12 муниципальных программ:</w:t>
      </w:r>
    </w:p>
    <w:p w:rsidR="00C9778B" w:rsidRDefault="00C9778B" w:rsidP="00C9778B">
      <w:pPr>
        <w:pStyle w:val="a3"/>
        <w:spacing w:before="120"/>
        <w:ind w:left="720" w:firstLine="0"/>
      </w:pPr>
      <w:r>
        <w:t xml:space="preserve">                                                                                                       тыс</w:t>
      </w:r>
      <w:proofErr w:type="gramStart"/>
      <w:r>
        <w:t>.р</w:t>
      </w:r>
      <w:proofErr w:type="gramEnd"/>
      <w:r>
        <w:t>уб.</w:t>
      </w:r>
    </w:p>
    <w:tbl>
      <w:tblPr>
        <w:tblW w:w="9654" w:type="dxa"/>
        <w:tblInd w:w="93" w:type="dxa"/>
        <w:tblLook w:val="04A0"/>
      </w:tblPr>
      <w:tblGrid>
        <w:gridCol w:w="801"/>
        <w:gridCol w:w="3723"/>
        <w:gridCol w:w="1740"/>
        <w:gridCol w:w="1660"/>
        <w:gridCol w:w="1730"/>
      </w:tblGrid>
      <w:tr w:rsidR="00C9778B" w:rsidRPr="00C9778B" w:rsidTr="007037BB">
        <w:trPr>
          <w:trHeight w:val="315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C9778B" w:rsidRPr="00C9778B" w:rsidRDefault="00C9778B" w:rsidP="00C9778B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9778B">
              <w:rPr>
                <w:b/>
                <w:bCs/>
                <w:sz w:val="24"/>
                <w:szCs w:val="24"/>
              </w:rPr>
              <w:t>№</w:t>
            </w:r>
            <w:proofErr w:type="spellStart"/>
            <w:r w:rsidRPr="00C9778B">
              <w:rPr>
                <w:b/>
                <w:bCs/>
                <w:sz w:val="24"/>
                <w:szCs w:val="24"/>
              </w:rPr>
              <w:t>п\</w:t>
            </w:r>
            <w:proofErr w:type="gramStart"/>
            <w:r w:rsidRPr="00C9778B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4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C9778B" w:rsidRPr="00C9778B" w:rsidRDefault="00C9778B" w:rsidP="00C9778B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C9778B">
              <w:rPr>
                <w:b/>
                <w:bCs/>
                <w:sz w:val="24"/>
                <w:szCs w:val="24"/>
              </w:rPr>
              <w:t>Наименование программ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C9778B" w:rsidRPr="00C9778B" w:rsidRDefault="00C9778B" w:rsidP="00C9778B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2014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C9778B" w:rsidRPr="00C9778B" w:rsidRDefault="00C9778B" w:rsidP="00C9778B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2015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C9778B" w:rsidRPr="00C9778B" w:rsidRDefault="00C9778B" w:rsidP="00C9778B">
            <w:pPr>
              <w:ind w:right="494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2016</w:t>
            </w:r>
          </w:p>
        </w:tc>
      </w:tr>
      <w:tr w:rsidR="00C9778B" w:rsidRPr="00C9778B" w:rsidTr="007037BB">
        <w:trPr>
          <w:trHeight w:val="63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78B" w:rsidRPr="00C9778B" w:rsidRDefault="00C9778B" w:rsidP="00C9778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C9778B">
              <w:rPr>
                <w:sz w:val="24"/>
                <w:szCs w:val="24"/>
              </w:rPr>
              <w:t> </w:t>
            </w:r>
          </w:p>
        </w:tc>
        <w:tc>
          <w:tcPr>
            <w:tcW w:w="4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778B" w:rsidRPr="00C9778B" w:rsidRDefault="00C9778B" w:rsidP="00C9778B">
            <w:pPr>
              <w:ind w:firstLine="0"/>
              <w:jc w:val="left"/>
              <w:rPr>
                <w:sz w:val="24"/>
                <w:szCs w:val="24"/>
              </w:rPr>
            </w:pPr>
            <w:r w:rsidRPr="00C9778B">
              <w:rPr>
                <w:sz w:val="24"/>
                <w:szCs w:val="24"/>
              </w:rPr>
              <w:t>Управление муниципальным имуществом и земельными ресурсами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78B" w:rsidRPr="00C9778B" w:rsidRDefault="00C9778B" w:rsidP="00C9778B">
            <w:pPr>
              <w:ind w:firstLine="0"/>
              <w:jc w:val="center"/>
              <w:rPr>
                <w:sz w:val="24"/>
                <w:szCs w:val="24"/>
              </w:rPr>
            </w:pPr>
            <w:r w:rsidRPr="00C9778B">
              <w:rPr>
                <w:sz w:val="24"/>
                <w:szCs w:val="24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78B" w:rsidRPr="00C9778B" w:rsidRDefault="00C9778B" w:rsidP="00C9778B">
            <w:pPr>
              <w:ind w:firstLine="0"/>
              <w:jc w:val="center"/>
              <w:rPr>
                <w:sz w:val="24"/>
                <w:szCs w:val="24"/>
              </w:rPr>
            </w:pPr>
            <w:r w:rsidRPr="00C9778B">
              <w:rPr>
                <w:sz w:val="24"/>
                <w:szCs w:val="24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78B" w:rsidRPr="00C9778B" w:rsidRDefault="00C9778B" w:rsidP="00C9778B">
            <w:pPr>
              <w:ind w:firstLine="0"/>
              <w:jc w:val="center"/>
              <w:rPr>
                <w:sz w:val="24"/>
                <w:szCs w:val="24"/>
              </w:rPr>
            </w:pPr>
            <w:r w:rsidRPr="00C9778B">
              <w:rPr>
                <w:sz w:val="24"/>
                <w:szCs w:val="24"/>
              </w:rPr>
              <w:t>800</w:t>
            </w:r>
          </w:p>
        </w:tc>
      </w:tr>
      <w:tr w:rsidR="00C9778B" w:rsidRPr="00C9778B" w:rsidTr="007037BB">
        <w:trPr>
          <w:trHeight w:val="315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78B" w:rsidRPr="00C9778B" w:rsidRDefault="00C9778B" w:rsidP="00C9778B">
            <w:pPr>
              <w:ind w:firstLine="0"/>
              <w:jc w:val="center"/>
              <w:rPr>
                <w:sz w:val="24"/>
                <w:szCs w:val="24"/>
              </w:rPr>
            </w:pPr>
            <w:r w:rsidRPr="00C9778B">
              <w:rPr>
                <w:sz w:val="24"/>
                <w:szCs w:val="24"/>
              </w:rPr>
              <w:lastRenderedPageBreak/>
              <w:t> </w:t>
            </w:r>
            <w:r>
              <w:rPr>
                <w:sz w:val="24"/>
                <w:szCs w:val="24"/>
              </w:rPr>
              <w:t>2.</w:t>
            </w:r>
          </w:p>
        </w:tc>
        <w:tc>
          <w:tcPr>
            <w:tcW w:w="4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778B" w:rsidRPr="00C9778B" w:rsidRDefault="00C9778B" w:rsidP="00C9778B">
            <w:pPr>
              <w:ind w:firstLine="0"/>
              <w:jc w:val="left"/>
              <w:rPr>
                <w:sz w:val="24"/>
                <w:szCs w:val="24"/>
              </w:rPr>
            </w:pPr>
            <w:r w:rsidRPr="00C9778B">
              <w:rPr>
                <w:sz w:val="24"/>
                <w:szCs w:val="24"/>
              </w:rPr>
              <w:t>Управление муниципальными финансами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78B" w:rsidRPr="00C9778B" w:rsidRDefault="00C9778B" w:rsidP="00C9778B">
            <w:pPr>
              <w:ind w:firstLine="0"/>
              <w:jc w:val="center"/>
              <w:rPr>
                <w:sz w:val="24"/>
                <w:szCs w:val="24"/>
              </w:rPr>
            </w:pPr>
            <w:r w:rsidRPr="00C9778B">
              <w:rPr>
                <w:sz w:val="24"/>
                <w:szCs w:val="24"/>
              </w:rPr>
              <w:t>6018,3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78B" w:rsidRPr="00C9778B" w:rsidRDefault="00C9778B" w:rsidP="00C9778B">
            <w:pPr>
              <w:ind w:firstLine="0"/>
              <w:jc w:val="center"/>
              <w:rPr>
                <w:sz w:val="24"/>
                <w:szCs w:val="24"/>
              </w:rPr>
            </w:pPr>
            <w:r w:rsidRPr="00C9778B">
              <w:rPr>
                <w:sz w:val="24"/>
                <w:szCs w:val="24"/>
              </w:rPr>
              <w:t>6055,9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78B" w:rsidRPr="00C9778B" w:rsidRDefault="00C9778B" w:rsidP="00C9778B">
            <w:pPr>
              <w:ind w:firstLine="0"/>
              <w:jc w:val="center"/>
              <w:rPr>
                <w:sz w:val="24"/>
                <w:szCs w:val="24"/>
              </w:rPr>
            </w:pPr>
            <w:r w:rsidRPr="00C9778B">
              <w:rPr>
                <w:sz w:val="24"/>
                <w:szCs w:val="24"/>
              </w:rPr>
              <w:t>6090,4</w:t>
            </w:r>
          </w:p>
        </w:tc>
      </w:tr>
      <w:tr w:rsidR="00C9778B" w:rsidRPr="00C9778B" w:rsidTr="007037BB">
        <w:trPr>
          <w:trHeight w:val="405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78B" w:rsidRPr="00C9778B" w:rsidRDefault="00C9778B" w:rsidP="00C9778B">
            <w:pPr>
              <w:ind w:firstLine="0"/>
              <w:jc w:val="center"/>
              <w:rPr>
                <w:sz w:val="24"/>
                <w:szCs w:val="24"/>
              </w:rPr>
            </w:pPr>
            <w:r w:rsidRPr="00C9778B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3.</w:t>
            </w:r>
          </w:p>
        </w:tc>
        <w:tc>
          <w:tcPr>
            <w:tcW w:w="4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778B" w:rsidRPr="00C9778B" w:rsidRDefault="00C9778B" w:rsidP="00C9778B">
            <w:pPr>
              <w:ind w:firstLine="0"/>
              <w:jc w:val="left"/>
              <w:rPr>
                <w:sz w:val="24"/>
                <w:szCs w:val="24"/>
              </w:rPr>
            </w:pPr>
            <w:r w:rsidRPr="00C9778B">
              <w:rPr>
                <w:sz w:val="24"/>
                <w:szCs w:val="24"/>
              </w:rPr>
              <w:t xml:space="preserve">Развитие культуры в </w:t>
            </w:r>
            <w:proofErr w:type="gramStart"/>
            <w:r w:rsidRPr="00C9778B">
              <w:rPr>
                <w:sz w:val="24"/>
                <w:szCs w:val="24"/>
              </w:rPr>
              <w:t>г</w:t>
            </w:r>
            <w:proofErr w:type="gramEnd"/>
            <w:r w:rsidRPr="00C9778B">
              <w:rPr>
                <w:sz w:val="24"/>
                <w:szCs w:val="24"/>
              </w:rPr>
              <w:t xml:space="preserve">. Назарово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78B" w:rsidRPr="00C9778B" w:rsidRDefault="00C9778B" w:rsidP="00C9778B">
            <w:pPr>
              <w:ind w:firstLine="0"/>
              <w:jc w:val="center"/>
              <w:rPr>
                <w:sz w:val="24"/>
                <w:szCs w:val="24"/>
              </w:rPr>
            </w:pPr>
            <w:r w:rsidRPr="00C9778B">
              <w:rPr>
                <w:sz w:val="24"/>
                <w:szCs w:val="24"/>
              </w:rPr>
              <w:t>70268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78B" w:rsidRPr="00C9778B" w:rsidRDefault="00C9778B" w:rsidP="00C9778B">
            <w:pPr>
              <w:ind w:firstLine="0"/>
              <w:jc w:val="center"/>
              <w:rPr>
                <w:sz w:val="24"/>
                <w:szCs w:val="24"/>
              </w:rPr>
            </w:pPr>
            <w:r w:rsidRPr="00C9778B">
              <w:rPr>
                <w:sz w:val="24"/>
                <w:szCs w:val="24"/>
              </w:rPr>
              <w:t>70268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78B" w:rsidRPr="00C9778B" w:rsidRDefault="00C9778B" w:rsidP="00C9778B">
            <w:pPr>
              <w:ind w:firstLine="0"/>
              <w:jc w:val="center"/>
              <w:rPr>
                <w:sz w:val="24"/>
                <w:szCs w:val="24"/>
              </w:rPr>
            </w:pPr>
            <w:r w:rsidRPr="00C9778B">
              <w:rPr>
                <w:sz w:val="24"/>
                <w:szCs w:val="24"/>
              </w:rPr>
              <w:t>70268</w:t>
            </w:r>
          </w:p>
        </w:tc>
      </w:tr>
      <w:tr w:rsidR="00C9778B" w:rsidRPr="00C9778B" w:rsidTr="007037BB">
        <w:trPr>
          <w:trHeight w:val="111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78B" w:rsidRPr="00C9778B" w:rsidRDefault="00C9778B" w:rsidP="00C9778B">
            <w:pPr>
              <w:ind w:firstLine="0"/>
              <w:jc w:val="center"/>
              <w:rPr>
                <w:sz w:val="24"/>
                <w:szCs w:val="24"/>
              </w:rPr>
            </w:pPr>
            <w:r w:rsidRPr="00C9778B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4.</w:t>
            </w:r>
          </w:p>
        </w:tc>
        <w:tc>
          <w:tcPr>
            <w:tcW w:w="4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778B" w:rsidRPr="00C9778B" w:rsidRDefault="00C9778B" w:rsidP="00C9778B">
            <w:pPr>
              <w:ind w:firstLine="0"/>
              <w:jc w:val="left"/>
              <w:rPr>
                <w:sz w:val="24"/>
                <w:szCs w:val="24"/>
              </w:rPr>
            </w:pPr>
            <w:r w:rsidRPr="00C9778B">
              <w:rPr>
                <w:sz w:val="24"/>
                <w:szCs w:val="24"/>
              </w:rPr>
              <w:t xml:space="preserve">Защита населения и территории </w:t>
            </w:r>
            <w:r w:rsidR="007037BB">
              <w:rPr>
                <w:sz w:val="24"/>
                <w:szCs w:val="24"/>
              </w:rPr>
              <w:t xml:space="preserve"> </w:t>
            </w:r>
            <w:proofErr w:type="gramStart"/>
            <w:r w:rsidRPr="00C9778B">
              <w:rPr>
                <w:sz w:val="24"/>
                <w:szCs w:val="24"/>
              </w:rPr>
              <w:t>г</w:t>
            </w:r>
            <w:proofErr w:type="gramEnd"/>
            <w:r w:rsidRPr="00C9778B">
              <w:rPr>
                <w:sz w:val="24"/>
                <w:szCs w:val="24"/>
              </w:rPr>
              <w:t>. Назарово от чрезвычайных ситуаций природного и техногенного характера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78B" w:rsidRPr="00C9778B" w:rsidRDefault="00C9778B" w:rsidP="00C9778B">
            <w:pPr>
              <w:ind w:firstLine="0"/>
              <w:jc w:val="center"/>
              <w:rPr>
                <w:sz w:val="24"/>
                <w:szCs w:val="24"/>
              </w:rPr>
            </w:pPr>
            <w:r w:rsidRPr="00C9778B">
              <w:rPr>
                <w:sz w:val="24"/>
                <w:szCs w:val="24"/>
              </w:rPr>
              <w:t>1331,6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78B" w:rsidRPr="00C9778B" w:rsidRDefault="00C9778B" w:rsidP="00C9778B">
            <w:pPr>
              <w:ind w:firstLine="0"/>
              <w:jc w:val="center"/>
              <w:rPr>
                <w:sz w:val="24"/>
                <w:szCs w:val="24"/>
              </w:rPr>
            </w:pPr>
            <w:r w:rsidRPr="00C9778B">
              <w:rPr>
                <w:sz w:val="24"/>
                <w:szCs w:val="24"/>
              </w:rPr>
              <w:t>1356,8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78B" w:rsidRPr="00C9778B" w:rsidRDefault="00C9778B" w:rsidP="00C9778B">
            <w:pPr>
              <w:ind w:firstLine="0"/>
              <w:jc w:val="center"/>
              <w:rPr>
                <w:sz w:val="24"/>
                <w:szCs w:val="24"/>
              </w:rPr>
            </w:pPr>
            <w:r w:rsidRPr="00C9778B">
              <w:rPr>
                <w:sz w:val="24"/>
                <w:szCs w:val="24"/>
              </w:rPr>
              <w:t>1381,4</w:t>
            </w:r>
          </w:p>
        </w:tc>
      </w:tr>
      <w:tr w:rsidR="00C9778B" w:rsidRPr="00C9778B" w:rsidTr="007037BB">
        <w:trPr>
          <w:trHeight w:val="63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78B" w:rsidRPr="00C9778B" w:rsidRDefault="00C9778B" w:rsidP="00C9778B">
            <w:pPr>
              <w:ind w:firstLine="0"/>
              <w:jc w:val="center"/>
              <w:rPr>
                <w:sz w:val="24"/>
                <w:szCs w:val="24"/>
              </w:rPr>
            </w:pPr>
            <w:r w:rsidRPr="00C9778B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5.</w:t>
            </w:r>
          </w:p>
        </w:tc>
        <w:tc>
          <w:tcPr>
            <w:tcW w:w="4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778B" w:rsidRPr="00C9778B" w:rsidRDefault="00C9778B" w:rsidP="00C9778B">
            <w:pPr>
              <w:ind w:firstLine="0"/>
              <w:jc w:val="left"/>
              <w:rPr>
                <w:sz w:val="24"/>
                <w:szCs w:val="24"/>
              </w:rPr>
            </w:pPr>
            <w:r w:rsidRPr="00C9778B">
              <w:rPr>
                <w:sz w:val="24"/>
                <w:szCs w:val="24"/>
              </w:rPr>
              <w:t>Развитие транспортной системы города Назарово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78B" w:rsidRDefault="00C9778B" w:rsidP="00C9778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29559,75</w:t>
            </w:r>
          </w:p>
          <w:p w:rsidR="00C9778B" w:rsidRPr="00C9778B" w:rsidRDefault="00C9778B" w:rsidP="00C9778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78B" w:rsidRPr="00C9778B" w:rsidRDefault="00C9778B" w:rsidP="00C9778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34094,44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78B" w:rsidRPr="00C9778B" w:rsidRDefault="00C9778B" w:rsidP="00C9778B">
            <w:pPr>
              <w:ind w:firstLine="0"/>
              <w:jc w:val="center"/>
              <w:rPr>
                <w:sz w:val="24"/>
                <w:szCs w:val="24"/>
              </w:rPr>
            </w:pPr>
            <w:r w:rsidRPr="00C9778B">
              <w:rPr>
                <w:sz w:val="24"/>
                <w:szCs w:val="24"/>
              </w:rPr>
              <w:t>33890,59</w:t>
            </w:r>
          </w:p>
        </w:tc>
      </w:tr>
      <w:tr w:rsidR="00C9778B" w:rsidRPr="00C9778B" w:rsidTr="007037BB">
        <w:trPr>
          <w:trHeight w:val="945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78B" w:rsidRPr="00C9778B" w:rsidRDefault="00C9778B" w:rsidP="00C9778B">
            <w:pPr>
              <w:ind w:firstLine="0"/>
              <w:jc w:val="center"/>
              <w:rPr>
                <w:sz w:val="24"/>
                <w:szCs w:val="24"/>
              </w:rPr>
            </w:pPr>
            <w:r w:rsidRPr="00C9778B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6.</w:t>
            </w:r>
          </w:p>
        </w:tc>
        <w:tc>
          <w:tcPr>
            <w:tcW w:w="4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778B" w:rsidRPr="00C9778B" w:rsidRDefault="00C9778B" w:rsidP="00C9778B">
            <w:pPr>
              <w:ind w:firstLine="0"/>
              <w:jc w:val="left"/>
              <w:rPr>
                <w:sz w:val="24"/>
                <w:szCs w:val="24"/>
              </w:rPr>
            </w:pPr>
            <w:r w:rsidRPr="00C9778B">
              <w:rPr>
                <w:sz w:val="24"/>
                <w:szCs w:val="24"/>
              </w:rPr>
              <w:t>Реформирование и модернизация жилищно-коммунального хозяйства и повышение энергетической эффективности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78B" w:rsidRPr="00C9778B" w:rsidRDefault="00C9778B" w:rsidP="00C9778B">
            <w:pPr>
              <w:ind w:firstLine="0"/>
              <w:jc w:val="center"/>
              <w:rPr>
                <w:sz w:val="24"/>
                <w:szCs w:val="24"/>
              </w:rPr>
            </w:pPr>
            <w:r w:rsidRPr="00C9778B">
              <w:rPr>
                <w:sz w:val="24"/>
                <w:szCs w:val="24"/>
              </w:rPr>
              <w:t>18329,25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78B" w:rsidRPr="00C9778B" w:rsidRDefault="00C9778B" w:rsidP="00C9778B">
            <w:pPr>
              <w:ind w:firstLine="0"/>
              <w:jc w:val="center"/>
              <w:rPr>
                <w:sz w:val="24"/>
                <w:szCs w:val="24"/>
              </w:rPr>
            </w:pPr>
            <w:r w:rsidRPr="00C9778B">
              <w:rPr>
                <w:sz w:val="24"/>
                <w:szCs w:val="24"/>
              </w:rPr>
              <w:t>18393,25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78B" w:rsidRPr="00C9778B" w:rsidRDefault="00C9778B" w:rsidP="00C9778B">
            <w:pPr>
              <w:ind w:firstLine="0"/>
              <w:jc w:val="center"/>
              <w:rPr>
                <w:sz w:val="24"/>
                <w:szCs w:val="24"/>
              </w:rPr>
            </w:pPr>
            <w:r w:rsidRPr="00C9778B">
              <w:rPr>
                <w:sz w:val="24"/>
                <w:szCs w:val="24"/>
              </w:rPr>
              <w:t>18446,55</w:t>
            </w:r>
          </w:p>
        </w:tc>
      </w:tr>
      <w:tr w:rsidR="00C9778B" w:rsidRPr="00C9778B" w:rsidTr="007037BB">
        <w:trPr>
          <w:trHeight w:val="945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78B" w:rsidRPr="00C9778B" w:rsidRDefault="00C9778B" w:rsidP="00C9778B">
            <w:pPr>
              <w:ind w:firstLine="0"/>
              <w:jc w:val="center"/>
              <w:rPr>
                <w:sz w:val="24"/>
                <w:szCs w:val="24"/>
              </w:rPr>
            </w:pPr>
            <w:r w:rsidRPr="00C9778B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7.</w:t>
            </w:r>
          </w:p>
        </w:tc>
        <w:tc>
          <w:tcPr>
            <w:tcW w:w="4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778B" w:rsidRPr="00C9778B" w:rsidRDefault="00C9778B" w:rsidP="00C9778B">
            <w:pPr>
              <w:ind w:firstLine="0"/>
              <w:jc w:val="left"/>
              <w:rPr>
                <w:sz w:val="24"/>
                <w:szCs w:val="24"/>
              </w:rPr>
            </w:pPr>
            <w:r w:rsidRPr="00C9778B">
              <w:rPr>
                <w:sz w:val="24"/>
                <w:szCs w:val="24"/>
              </w:rPr>
              <w:t xml:space="preserve">Развитие малого и среднего предпринимательства на территории </w:t>
            </w:r>
            <w:proofErr w:type="gramStart"/>
            <w:r w:rsidRPr="00C9778B">
              <w:rPr>
                <w:sz w:val="24"/>
                <w:szCs w:val="24"/>
              </w:rPr>
              <w:t>г</w:t>
            </w:r>
            <w:proofErr w:type="gramEnd"/>
            <w:r w:rsidRPr="00C9778B">
              <w:rPr>
                <w:sz w:val="24"/>
                <w:szCs w:val="24"/>
              </w:rPr>
              <w:t>. Назарово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78B" w:rsidRPr="00C9778B" w:rsidRDefault="00C9778B" w:rsidP="00C9778B">
            <w:pPr>
              <w:ind w:firstLine="0"/>
              <w:jc w:val="center"/>
              <w:rPr>
                <w:sz w:val="24"/>
                <w:szCs w:val="24"/>
              </w:rPr>
            </w:pPr>
            <w:r w:rsidRPr="00C9778B">
              <w:rPr>
                <w:sz w:val="24"/>
                <w:szCs w:val="24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78B" w:rsidRPr="00C9778B" w:rsidRDefault="00C9778B" w:rsidP="00C9778B">
            <w:pPr>
              <w:ind w:firstLine="0"/>
              <w:jc w:val="center"/>
              <w:rPr>
                <w:sz w:val="24"/>
                <w:szCs w:val="24"/>
              </w:rPr>
            </w:pPr>
            <w:r w:rsidRPr="00C9778B">
              <w:rPr>
                <w:sz w:val="24"/>
                <w:szCs w:val="24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78B" w:rsidRPr="00C9778B" w:rsidRDefault="00C9778B" w:rsidP="00C9778B">
            <w:pPr>
              <w:ind w:firstLine="0"/>
              <w:jc w:val="center"/>
              <w:rPr>
                <w:sz w:val="24"/>
                <w:szCs w:val="24"/>
              </w:rPr>
            </w:pPr>
            <w:r w:rsidRPr="00C9778B">
              <w:rPr>
                <w:sz w:val="24"/>
                <w:szCs w:val="24"/>
              </w:rPr>
              <w:t>600</w:t>
            </w:r>
          </w:p>
        </w:tc>
      </w:tr>
      <w:tr w:rsidR="00C9778B" w:rsidRPr="00C9778B" w:rsidTr="007037BB">
        <w:trPr>
          <w:trHeight w:val="945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78B" w:rsidRPr="00C9778B" w:rsidRDefault="00C9778B" w:rsidP="00C9778B">
            <w:pPr>
              <w:ind w:firstLine="0"/>
              <w:jc w:val="center"/>
              <w:rPr>
                <w:sz w:val="24"/>
                <w:szCs w:val="24"/>
              </w:rPr>
            </w:pPr>
            <w:r w:rsidRPr="00C9778B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8.</w:t>
            </w:r>
          </w:p>
        </w:tc>
        <w:tc>
          <w:tcPr>
            <w:tcW w:w="4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778B" w:rsidRPr="00C9778B" w:rsidRDefault="00C9778B" w:rsidP="00C9778B">
            <w:pPr>
              <w:ind w:firstLine="0"/>
              <w:jc w:val="left"/>
              <w:rPr>
                <w:sz w:val="24"/>
                <w:szCs w:val="24"/>
              </w:rPr>
            </w:pPr>
            <w:r w:rsidRPr="00C9778B">
              <w:rPr>
                <w:sz w:val="24"/>
                <w:szCs w:val="24"/>
              </w:rPr>
              <w:t xml:space="preserve">Создание условий для обеспечения доступным и комфортным жильем граждан </w:t>
            </w:r>
            <w:proofErr w:type="gramStart"/>
            <w:r w:rsidRPr="00C9778B">
              <w:rPr>
                <w:sz w:val="24"/>
                <w:szCs w:val="24"/>
              </w:rPr>
              <w:t>г</w:t>
            </w:r>
            <w:proofErr w:type="gramEnd"/>
            <w:r w:rsidRPr="00C9778B">
              <w:rPr>
                <w:sz w:val="24"/>
                <w:szCs w:val="24"/>
              </w:rPr>
              <w:t>. Назарово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78B" w:rsidRPr="00C9778B" w:rsidRDefault="00C9778B" w:rsidP="00C9778B">
            <w:pPr>
              <w:ind w:firstLine="0"/>
              <w:jc w:val="center"/>
              <w:rPr>
                <w:sz w:val="24"/>
                <w:szCs w:val="24"/>
              </w:rPr>
            </w:pPr>
            <w:r w:rsidRPr="00C9778B">
              <w:rPr>
                <w:sz w:val="24"/>
                <w:szCs w:val="24"/>
              </w:rPr>
              <w:t>518,25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78B" w:rsidRPr="00C9778B" w:rsidRDefault="00C9778B" w:rsidP="00C9778B">
            <w:pPr>
              <w:ind w:firstLine="0"/>
              <w:jc w:val="center"/>
              <w:rPr>
                <w:sz w:val="24"/>
                <w:szCs w:val="24"/>
              </w:rPr>
            </w:pPr>
            <w:r w:rsidRPr="00C9778B">
              <w:rPr>
                <w:sz w:val="24"/>
                <w:szCs w:val="24"/>
              </w:rPr>
              <w:t>518,25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78B" w:rsidRPr="00C9778B" w:rsidRDefault="00C9778B" w:rsidP="00C9778B">
            <w:pPr>
              <w:ind w:firstLine="0"/>
              <w:jc w:val="center"/>
              <w:rPr>
                <w:sz w:val="24"/>
                <w:szCs w:val="24"/>
              </w:rPr>
            </w:pPr>
            <w:r w:rsidRPr="00C9778B">
              <w:rPr>
                <w:sz w:val="24"/>
                <w:szCs w:val="24"/>
              </w:rPr>
              <w:t>518,25</w:t>
            </w:r>
          </w:p>
        </w:tc>
      </w:tr>
      <w:tr w:rsidR="00C9778B" w:rsidRPr="00C9778B" w:rsidTr="007037BB">
        <w:trPr>
          <w:trHeight w:val="315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78B" w:rsidRPr="00C9778B" w:rsidRDefault="00C9778B" w:rsidP="00C9778B">
            <w:pPr>
              <w:ind w:firstLine="0"/>
              <w:jc w:val="center"/>
              <w:rPr>
                <w:sz w:val="24"/>
                <w:szCs w:val="24"/>
              </w:rPr>
            </w:pPr>
            <w:r w:rsidRPr="00C9778B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9.</w:t>
            </w:r>
          </w:p>
        </w:tc>
        <w:tc>
          <w:tcPr>
            <w:tcW w:w="4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778B" w:rsidRPr="00C9778B" w:rsidRDefault="00C9778B" w:rsidP="00C9778B">
            <w:pPr>
              <w:ind w:firstLine="0"/>
              <w:jc w:val="left"/>
              <w:rPr>
                <w:sz w:val="24"/>
                <w:szCs w:val="24"/>
              </w:rPr>
            </w:pPr>
            <w:r w:rsidRPr="00C9778B">
              <w:rPr>
                <w:sz w:val="24"/>
                <w:szCs w:val="24"/>
              </w:rPr>
              <w:t xml:space="preserve">Развитие образования </w:t>
            </w:r>
            <w:proofErr w:type="gramStart"/>
            <w:r w:rsidRPr="00C9778B">
              <w:rPr>
                <w:sz w:val="24"/>
                <w:szCs w:val="24"/>
              </w:rPr>
              <w:t>г</w:t>
            </w:r>
            <w:proofErr w:type="gramEnd"/>
            <w:r w:rsidRPr="00C9778B">
              <w:rPr>
                <w:sz w:val="24"/>
                <w:szCs w:val="24"/>
              </w:rPr>
              <w:t>. Назарово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78B" w:rsidRPr="00C9778B" w:rsidRDefault="00C9778B" w:rsidP="00C9778B">
            <w:pPr>
              <w:ind w:firstLine="0"/>
              <w:jc w:val="center"/>
              <w:rPr>
                <w:sz w:val="24"/>
                <w:szCs w:val="24"/>
              </w:rPr>
            </w:pPr>
            <w:r w:rsidRPr="00C9778B">
              <w:rPr>
                <w:sz w:val="24"/>
                <w:szCs w:val="24"/>
              </w:rPr>
              <w:t>208600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78B" w:rsidRPr="00C9778B" w:rsidRDefault="00C9778B" w:rsidP="00C9778B">
            <w:pPr>
              <w:ind w:firstLine="0"/>
              <w:jc w:val="center"/>
              <w:rPr>
                <w:sz w:val="24"/>
                <w:szCs w:val="24"/>
              </w:rPr>
            </w:pPr>
            <w:r w:rsidRPr="00C9778B">
              <w:rPr>
                <w:sz w:val="24"/>
                <w:szCs w:val="24"/>
              </w:rPr>
              <w:t>209600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78B" w:rsidRPr="00C9778B" w:rsidRDefault="00C9778B" w:rsidP="00C9778B">
            <w:pPr>
              <w:ind w:firstLine="0"/>
              <w:jc w:val="center"/>
              <w:rPr>
                <w:sz w:val="24"/>
                <w:szCs w:val="24"/>
              </w:rPr>
            </w:pPr>
            <w:r w:rsidRPr="00C9778B">
              <w:rPr>
                <w:sz w:val="24"/>
                <w:szCs w:val="24"/>
              </w:rPr>
              <w:t>210600</w:t>
            </w:r>
          </w:p>
        </w:tc>
      </w:tr>
      <w:tr w:rsidR="00C9778B" w:rsidRPr="00C9778B" w:rsidTr="007037BB">
        <w:trPr>
          <w:trHeight w:val="63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78B" w:rsidRPr="00C9778B" w:rsidRDefault="00C9778B" w:rsidP="00C9778B">
            <w:pPr>
              <w:ind w:firstLine="0"/>
              <w:jc w:val="center"/>
              <w:rPr>
                <w:sz w:val="24"/>
                <w:szCs w:val="24"/>
              </w:rPr>
            </w:pPr>
            <w:r w:rsidRPr="00C9778B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10.</w:t>
            </w:r>
          </w:p>
        </w:tc>
        <w:tc>
          <w:tcPr>
            <w:tcW w:w="4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778B" w:rsidRPr="00C9778B" w:rsidRDefault="00C9778B" w:rsidP="00C9778B">
            <w:pPr>
              <w:ind w:firstLine="0"/>
              <w:jc w:val="left"/>
              <w:rPr>
                <w:sz w:val="24"/>
                <w:szCs w:val="24"/>
              </w:rPr>
            </w:pPr>
            <w:r w:rsidRPr="00C9778B">
              <w:rPr>
                <w:sz w:val="24"/>
                <w:szCs w:val="24"/>
              </w:rPr>
              <w:t xml:space="preserve">Развитие физической культуры и спорта в </w:t>
            </w:r>
            <w:proofErr w:type="gramStart"/>
            <w:r w:rsidRPr="00C9778B">
              <w:rPr>
                <w:sz w:val="24"/>
                <w:szCs w:val="24"/>
              </w:rPr>
              <w:t>г</w:t>
            </w:r>
            <w:proofErr w:type="gramEnd"/>
            <w:r w:rsidRPr="00C9778B">
              <w:rPr>
                <w:sz w:val="24"/>
                <w:szCs w:val="24"/>
              </w:rPr>
              <w:t>. Назарово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78B" w:rsidRPr="00C9778B" w:rsidRDefault="00C9778B" w:rsidP="00C9778B">
            <w:pPr>
              <w:ind w:firstLine="0"/>
              <w:jc w:val="center"/>
              <w:rPr>
                <w:sz w:val="24"/>
                <w:szCs w:val="24"/>
              </w:rPr>
            </w:pPr>
            <w:r w:rsidRPr="00C9778B">
              <w:rPr>
                <w:sz w:val="24"/>
                <w:szCs w:val="24"/>
              </w:rPr>
              <w:t>44254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78B" w:rsidRPr="00C9778B" w:rsidRDefault="00C9778B" w:rsidP="00C9778B">
            <w:pPr>
              <w:ind w:firstLine="0"/>
              <w:jc w:val="center"/>
              <w:rPr>
                <w:sz w:val="24"/>
                <w:szCs w:val="24"/>
              </w:rPr>
            </w:pPr>
            <w:r w:rsidRPr="00C9778B">
              <w:rPr>
                <w:sz w:val="24"/>
                <w:szCs w:val="24"/>
              </w:rPr>
              <w:t>44254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78B" w:rsidRPr="00C9778B" w:rsidRDefault="00C9778B" w:rsidP="00C9778B">
            <w:pPr>
              <w:ind w:firstLine="0"/>
              <w:jc w:val="center"/>
              <w:rPr>
                <w:sz w:val="24"/>
                <w:szCs w:val="24"/>
              </w:rPr>
            </w:pPr>
            <w:r w:rsidRPr="00C9778B">
              <w:rPr>
                <w:sz w:val="24"/>
                <w:szCs w:val="24"/>
              </w:rPr>
              <w:t>44254</w:t>
            </w:r>
          </w:p>
        </w:tc>
      </w:tr>
      <w:tr w:rsidR="00C9778B" w:rsidRPr="00C9778B" w:rsidTr="007037BB">
        <w:trPr>
          <w:trHeight w:val="315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78B" w:rsidRPr="00C9778B" w:rsidRDefault="00C9778B" w:rsidP="00C9778B">
            <w:pPr>
              <w:ind w:firstLine="0"/>
              <w:jc w:val="center"/>
              <w:rPr>
                <w:sz w:val="24"/>
                <w:szCs w:val="24"/>
              </w:rPr>
            </w:pPr>
            <w:r w:rsidRPr="00C9778B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11.</w:t>
            </w:r>
          </w:p>
        </w:tc>
        <w:tc>
          <w:tcPr>
            <w:tcW w:w="4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778B" w:rsidRPr="00C9778B" w:rsidRDefault="00C9778B" w:rsidP="00C9778B">
            <w:pPr>
              <w:ind w:firstLine="0"/>
              <w:jc w:val="left"/>
              <w:rPr>
                <w:sz w:val="24"/>
                <w:szCs w:val="24"/>
              </w:rPr>
            </w:pPr>
            <w:r w:rsidRPr="00C9778B">
              <w:rPr>
                <w:sz w:val="24"/>
                <w:szCs w:val="24"/>
              </w:rPr>
              <w:t xml:space="preserve">Молодежь </w:t>
            </w:r>
            <w:proofErr w:type="gramStart"/>
            <w:r w:rsidRPr="00C9778B">
              <w:rPr>
                <w:sz w:val="24"/>
                <w:szCs w:val="24"/>
              </w:rPr>
              <w:t>г</w:t>
            </w:r>
            <w:proofErr w:type="gramEnd"/>
            <w:r w:rsidRPr="00C9778B">
              <w:rPr>
                <w:sz w:val="24"/>
                <w:szCs w:val="24"/>
              </w:rPr>
              <w:t>. Назарово в 21 веке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78B" w:rsidRPr="00C9778B" w:rsidRDefault="00C9778B" w:rsidP="00C9778B">
            <w:pPr>
              <w:ind w:firstLine="0"/>
              <w:jc w:val="center"/>
              <w:rPr>
                <w:sz w:val="24"/>
                <w:szCs w:val="24"/>
              </w:rPr>
            </w:pPr>
            <w:r w:rsidRPr="00C9778B">
              <w:rPr>
                <w:sz w:val="24"/>
                <w:szCs w:val="24"/>
              </w:rPr>
              <w:t>6975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78B" w:rsidRPr="00C9778B" w:rsidRDefault="00C9778B" w:rsidP="00C9778B">
            <w:pPr>
              <w:ind w:firstLine="0"/>
              <w:jc w:val="center"/>
              <w:rPr>
                <w:sz w:val="24"/>
                <w:szCs w:val="24"/>
              </w:rPr>
            </w:pPr>
            <w:r w:rsidRPr="00C9778B">
              <w:rPr>
                <w:sz w:val="24"/>
                <w:szCs w:val="24"/>
              </w:rPr>
              <w:t>7955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78B" w:rsidRPr="00C9778B" w:rsidRDefault="00C9778B" w:rsidP="00C9778B">
            <w:pPr>
              <w:ind w:firstLine="0"/>
              <w:jc w:val="center"/>
              <w:rPr>
                <w:sz w:val="24"/>
                <w:szCs w:val="24"/>
              </w:rPr>
            </w:pPr>
            <w:r w:rsidRPr="00C9778B">
              <w:rPr>
                <w:sz w:val="24"/>
                <w:szCs w:val="24"/>
              </w:rPr>
              <w:t>8855</w:t>
            </w:r>
          </w:p>
        </w:tc>
      </w:tr>
      <w:tr w:rsidR="00C9778B" w:rsidRPr="00C9778B" w:rsidTr="007037BB">
        <w:trPr>
          <w:trHeight w:val="315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78B" w:rsidRPr="00C9778B" w:rsidRDefault="00C9778B" w:rsidP="00C9778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4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778B" w:rsidRPr="00C9778B" w:rsidRDefault="00C9778B" w:rsidP="00C9778B">
            <w:pPr>
              <w:ind w:firstLine="0"/>
              <w:jc w:val="left"/>
              <w:rPr>
                <w:sz w:val="24"/>
                <w:szCs w:val="24"/>
              </w:rPr>
            </w:pPr>
            <w:r w:rsidRPr="00C9778B">
              <w:rPr>
                <w:sz w:val="24"/>
                <w:szCs w:val="24"/>
              </w:rPr>
              <w:t>Система социальной защиты населения города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78B" w:rsidRPr="00C9778B" w:rsidRDefault="00C9778B" w:rsidP="00C9778B">
            <w:pPr>
              <w:ind w:firstLine="0"/>
              <w:jc w:val="center"/>
              <w:rPr>
                <w:sz w:val="24"/>
                <w:szCs w:val="24"/>
              </w:rPr>
            </w:pPr>
            <w:r w:rsidRPr="00C9778B">
              <w:rPr>
                <w:sz w:val="24"/>
                <w:szCs w:val="24"/>
              </w:rPr>
              <w:t>2516,7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78B" w:rsidRPr="00C9778B" w:rsidRDefault="00C9778B" w:rsidP="00C9778B">
            <w:pPr>
              <w:ind w:firstLine="0"/>
              <w:jc w:val="center"/>
              <w:rPr>
                <w:sz w:val="24"/>
                <w:szCs w:val="24"/>
              </w:rPr>
            </w:pPr>
            <w:r w:rsidRPr="00C9778B">
              <w:rPr>
                <w:sz w:val="24"/>
                <w:szCs w:val="24"/>
              </w:rPr>
              <w:t>2586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78B" w:rsidRPr="00C9778B" w:rsidRDefault="00C9778B" w:rsidP="00C9778B">
            <w:pPr>
              <w:ind w:firstLine="0"/>
              <w:jc w:val="center"/>
              <w:rPr>
                <w:sz w:val="24"/>
                <w:szCs w:val="24"/>
              </w:rPr>
            </w:pPr>
            <w:r w:rsidRPr="00C9778B">
              <w:rPr>
                <w:sz w:val="24"/>
                <w:szCs w:val="24"/>
              </w:rPr>
              <w:t>2586</w:t>
            </w:r>
          </w:p>
        </w:tc>
      </w:tr>
      <w:tr w:rsidR="00C9778B" w:rsidRPr="00C9778B" w:rsidTr="007037BB">
        <w:trPr>
          <w:trHeight w:val="315"/>
        </w:trPr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78B" w:rsidRPr="00C9778B" w:rsidRDefault="00C9778B" w:rsidP="00C9778B">
            <w:pPr>
              <w:ind w:firstLine="0"/>
              <w:jc w:val="center"/>
              <w:rPr>
                <w:sz w:val="24"/>
                <w:szCs w:val="24"/>
              </w:rPr>
            </w:pPr>
            <w:r w:rsidRPr="00C9778B">
              <w:rPr>
                <w:sz w:val="24"/>
                <w:szCs w:val="24"/>
              </w:rPr>
              <w:t> </w:t>
            </w:r>
          </w:p>
        </w:tc>
        <w:tc>
          <w:tcPr>
            <w:tcW w:w="4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778B" w:rsidRPr="00C9778B" w:rsidRDefault="00C9778B" w:rsidP="00C9778B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ВСЕГО: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78B" w:rsidRPr="00C9778B" w:rsidRDefault="00C9778B" w:rsidP="00C9778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78B" w:rsidRPr="00C9778B" w:rsidRDefault="00C9778B" w:rsidP="00C9778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78B" w:rsidRPr="00C9778B" w:rsidRDefault="00C9778B" w:rsidP="00C9778B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9778B" w:rsidRPr="00C9778B" w:rsidTr="007037BB">
        <w:trPr>
          <w:trHeight w:val="315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78B" w:rsidRPr="00C9778B" w:rsidRDefault="00C9778B" w:rsidP="00C9778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778B" w:rsidRPr="00C9778B" w:rsidRDefault="00C9778B" w:rsidP="00C9778B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78B" w:rsidRPr="00C9778B" w:rsidRDefault="00C9778B" w:rsidP="00C9778B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9778B">
              <w:rPr>
                <w:b/>
                <w:bCs/>
                <w:sz w:val="24"/>
                <w:szCs w:val="24"/>
              </w:rPr>
              <w:t>389</w:t>
            </w:r>
            <w:r>
              <w:rPr>
                <w:b/>
                <w:bCs/>
                <w:sz w:val="24"/>
                <w:szCs w:val="24"/>
              </w:rPr>
              <w:t>770,85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78B" w:rsidRPr="00C9778B" w:rsidRDefault="00C9778B" w:rsidP="007037BB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9778B">
              <w:rPr>
                <w:b/>
                <w:bCs/>
                <w:sz w:val="24"/>
                <w:szCs w:val="24"/>
              </w:rPr>
              <w:t>396</w:t>
            </w:r>
            <w:r>
              <w:rPr>
                <w:b/>
                <w:bCs/>
                <w:sz w:val="24"/>
                <w:szCs w:val="24"/>
              </w:rPr>
              <w:t>481,</w:t>
            </w:r>
            <w:r w:rsidR="007037BB">
              <w:rPr>
                <w:b/>
                <w:bCs/>
                <w:sz w:val="24"/>
                <w:szCs w:val="24"/>
              </w:rPr>
              <w:t>6</w:t>
            </w: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78B" w:rsidRPr="00C9778B" w:rsidRDefault="00C9778B" w:rsidP="00C9778B">
            <w:pPr>
              <w:ind w:right="494" w:firstLine="0"/>
              <w:jc w:val="center"/>
              <w:rPr>
                <w:b/>
                <w:bCs/>
                <w:sz w:val="24"/>
                <w:szCs w:val="24"/>
              </w:rPr>
            </w:pPr>
            <w:r w:rsidRPr="00C9778B">
              <w:rPr>
                <w:b/>
                <w:bCs/>
                <w:sz w:val="24"/>
                <w:szCs w:val="24"/>
              </w:rPr>
              <w:t>398290,19</w:t>
            </w:r>
          </w:p>
        </w:tc>
      </w:tr>
    </w:tbl>
    <w:p w:rsidR="00C9778B" w:rsidRDefault="00C9778B" w:rsidP="00C9778B">
      <w:pPr>
        <w:pStyle w:val="a3"/>
        <w:spacing w:before="120"/>
        <w:ind w:left="720" w:firstLine="0"/>
      </w:pPr>
    </w:p>
    <w:p w:rsidR="009549AF" w:rsidRPr="0081022B" w:rsidRDefault="009549AF" w:rsidP="009549AF">
      <w:pPr>
        <w:pStyle w:val="1"/>
        <w:numPr>
          <w:ilvl w:val="0"/>
          <w:numId w:val="7"/>
        </w:numPr>
        <w:tabs>
          <w:tab w:val="clear" w:pos="0"/>
          <w:tab w:val="num" w:pos="720"/>
        </w:tabs>
        <w:spacing w:after="120"/>
        <w:ind w:left="720" w:firstLine="0"/>
        <w:rPr>
          <w:sz w:val="28"/>
          <w:szCs w:val="28"/>
        </w:rPr>
      </w:pPr>
      <w:r w:rsidRPr="0081022B">
        <w:rPr>
          <w:sz w:val="28"/>
          <w:szCs w:val="28"/>
        </w:rPr>
        <w:t>Принципы формирования расходов на заработную плату</w:t>
      </w:r>
      <w:bookmarkEnd w:id="82"/>
      <w:r w:rsidRPr="0081022B">
        <w:rPr>
          <w:sz w:val="28"/>
          <w:szCs w:val="28"/>
        </w:rPr>
        <w:t xml:space="preserve"> </w:t>
      </w:r>
      <w:bookmarkEnd w:id="83"/>
    </w:p>
    <w:p w:rsidR="009549AF" w:rsidRPr="00EA45D8" w:rsidRDefault="009549AF" w:rsidP="009549AF">
      <w:pPr>
        <w:rPr>
          <w:szCs w:val="28"/>
        </w:rPr>
      </w:pPr>
      <w:bookmarkStart w:id="87" w:name="_Toc117654488"/>
      <w:bookmarkStart w:id="88" w:name="_Toc117654487"/>
      <w:bookmarkEnd w:id="84"/>
      <w:r w:rsidRPr="00EA45D8">
        <w:rPr>
          <w:szCs w:val="28"/>
        </w:rPr>
        <w:t xml:space="preserve">Расходы на оплату труда работников бюджетной сферы края на 2014 год и плановый период 2015 и 2016 годов определены с учётом </w:t>
      </w:r>
      <w:proofErr w:type="gramStart"/>
      <w:r w:rsidRPr="00EA45D8">
        <w:rPr>
          <w:szCs w:val="28"/>
        </w:rPr>
        <w:t>необходимости обеспечения повышения уровня реального содержания заработной платы</w:t>
      </w:r>
      <w:proofErr w:type="gramEnd"/>
      <w:r w:rsidRPr="00EA45D8">
        <w:rPr>
          <w:szCs w:val="28"/>
        </w:rPr>
        <w:t xml:space="preserve"> и учитывают увеличение (индексацию) оплаты труда всех работников бюджетной сферы с 1 октября 2014 года на 5 процентов.</w:t>
      </w:r>
    </w:p>
    <w:p w:rsidR="009549AF" w:rsidRPr="00EA45D8" w:rsidRDefault="009549AF" w:rsidP="009549AF">
      <w:pPr>
        <w:rPr>
          <w:szCs w:val="28"/>
        </w:rPr>
      </w:pPr>
      <w:r w:rsidRPr="00EA45D8">
        <w:rPr>
          <w:szCs w:val="28"/>
        </w:rPr>
        <w:t xml:space="preserve">В параметрах прогноза </w:t>
      </w:r>
      <w:r w:rsidR="001636A0">
        <w:rPr>
          <w:szCs w:val="28"/>
        </w:rPr>
        <w:t>бюджета города Назарово</w:t>
      </w:r>
      <w:r w:rsidRPr="00EA45D8">
        <w:rPr>
          <w:szCs w:val="28"/>
        </w:rPr>
        <w:t xml:space="preserve"> расходы на оплату труда лиц, замещающих муниципальные должности, </w:t>
      </w:r>
      <w:r>
        <w:rPr>
          <w:szCs w:val="28"/>
        </w:rPr>
        <w:br/>
      </w:r>
      <w:r w:rsidRPr="00EA45D8">
        <w:rPr>
          <w:szCs w:val="28"/>
        </w:rPr>
        <w:t xml:space="preserve">и муниципальных служащих  сформированы с учетом повышения размеров денежного вознаграждения и должностных окладов с 1 октября 2014 года на 5,0 процентов. </w:t>
      </w:r>
    </w:p>
    <w:p w:rsidR="009549AF" w:rsidRPr="00EA45D8" w:rsidRDefault="009549AF" w:rsidP="009549AF">
      <w:pPr>
        <w:rPr>
          <w:szCs w:val="28"/>
        </w:rPr>
      </w:pPr>
      <w:r w:rsidRPr="00EA45D8">
        <w:rPr>
          <w:szCs w:val="28"/>
        </w:rPr>
        <w:t xml:space="preserve">Расходы на заработную плату работников органов местного самоуправления, не являющихся лицами, замещающими муниципальные должности, муниципальными служащими, работников муниципальных учреждений сформированы с учетом повышения </w:t>
      </w:r>
      <w:proofErr w:type="gramStart"/>
      <w:r w:rsidRPr="00EA45D8">
        <w:rPr>
          <w:szCs w:val="28"/>
        </w:rPr>
        <w:t>размеров оплаты труда</w:t>
      </w:r>
      <w:proofErr w:type="gramEnd"/>
      <w:r w:rsidRPr="00EA45D8">
        <w:rPr>
          <w:szCs w:val="28"/>
        </w:rPr>
        <w:t xml:space="preserve"> </w:t>
      </w:r>
      <w:r w:rsidRPr="00EA45D8">
        <w:rPr>
          <w:szCs w:val="28"/>
        </w:rPr>
        <w:br/>
        <w:t>с 1 октября 201</w:t>
      </w:r>
      <w:r>
        <w:rPr>
          <w:szCs w:val="28"/>
        </w:rPr>
        <w:t>4</w:t>
      </w:r>
      <w:r w:rsidRPr="00EA45D8">
        <w:rPr>
          <w:szCs w:val="28"/>
        </w:rPr>
        <w:t xml:space="preserve"> года на 5,</w:t>
      </w:r>
      <w:r>
        <w:rPr>
          <w:szCs w:val="28"/>
        </w:rPr>
        <w:t>0</w:t>
      </w:r>
      <w:r w:rsidRPr="00EA45D8">
        <w:rPr>
          <w:szCs w:val="28"/>
        </w:rPr>
        <w:t xml:space="preserve"> процентов. </w:t>
      </w:r>
    </w:p>
    <w:p w:rsidR="009549AF" w:rsidRPr="00EA45D8" w:rsidRDefault="009549AF" w:rsidP="009549AF">
      <w:pPr>
        <w:pStyle w:val="a3"/>
        <w:spacing w:after="0"/>
        <w:ind w:left="0"/>
        <w:rPr>
          <w:szCs w:val="28"/>
        </w:rPr>
      </w:pPr>
      <w:r w:rsidRPr="00EA45D8">
        <w:rPr>
          <w:szCs w:val="28"/>
        </w:rPr>
        <w:lastRenderedPageBreak/>
        <w:t>Реализация решения об увеличении заработной платы работников казенных, бюджетных и автономных учреждений, а также работников органов местного самоуправления обеспечит плановый рост оплаты труда указанной категории лиц к уровню 2013 года в размере 105,37 процента.</w:t>
      </w:r>
    </w:p>
    <w:p w:rsidR="009549AF" w:rsidRPr="00EA45D8" w:rsidRDefault="009549AF" w:rsidP="001636A0">
      <w:pPr>
        <w:suppressAutoHyphens/>
        <w:rPr>
          <w:szCs w:val="28"/>
        </w:rPr>
      </w:pPr>
      <w:proofErr w:type="gramStart"/>
      <w:r w:rsidRPr="00EA45D8">
        <w:rPr>
          <w:szCs w:val="28"/>
        </w:rPr>
        <w:t xml:space="preserve">Объем расходов на оплату труда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должности, </w:t>
      </w:r>
      <w:r>
        <w:rPr>
          <w:szCs w:val="28"/>
        </w:rPr>
        <w:br/>
      </w:r>
      <w:r w:rsidRPr="00EA45D8">
        <w:rPr>
          <w:szCs w:val="28"/>
        </w:rPr>
        <w:t>и муниципальных служащих на 2014 год определен в соответствии с нормативами, установленными постановлением Совета администрации края от 29.12.2007 № 512-п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</w:t>
      </w:r>
      <w:proofErr w:type="gramEnd"/>
      <w:r w:rsidRPr="00EA45D8">
        <w:rPr>
          <w:szCs w:val="28"/>
        </w:rPr>
        <w:t>, лиц, замещающих иные муниципальные должности, и муниципальных служащих».</w:t>
      </w:r>
    </w:p>
    <w:p w:rsidR="009549AF" w:rsidRPr="00EA45D8" w:rsidRDefault="009549AF" w:rsidP="009549AF">
      <w:pPr>
        <w:widowControl w:val="0"/>
        <w:rPr>
          <w:szCs w:val="28"/>
        </w:rPr>
      </w:pPr>
      <w:proofErr w:type="gramStart"/>
      <w:r w:rsidRPr="00EA45D8">
        <w:rPr>
          <w:szCs w:val="28"/>
        </w:rPr>
        <w:t xml:space="preserve">Расходы на оплату труда указанной категории лиц определены </w:t>
      </w:r>
      <w:r>
        <w:rPr>
          <w:szCs w:val="28"/>
        </w:rPr>
        <w:br/>
      </w:r>
      <w:r w:rsidRPr="00EA45D8">
        <w:rPr>
          <w:szCs w:val="28"/>
        </w:rPr>
        <w:t xml:space="preserve">с учетом предельной численности работников органов местного самоуправления по решению вопросов местного значения (за исключением персонала по охране и обслуживанию административных зданий </w:t>
      </w:r>
      <w:r>
        <w:rPr>
          <w:szCs w:val="28"/>
        </w:rPr>
        <w:br/>
      </w:r>
      <w:r w:rsidRPr="00EA45D8">
        <w:rPr>
          <w:szCs w:val="28"/>
        </w:rPr>
        <w:t xml:space="preserve">и водителей), установленной постановлением Совета администрации края от 14.11.2006 № 348-п «О формировании прогноза расходов консолидированного бюджета Красноярского края на содержание органов местного самоуправления». </w:t>
      </w:r>
      <w:proofErr w:type="gramEnd"/>
    </w:p>
    <w:p w:rsidR="009549AF" w:rsidRPr="00EA45D8" w:rsidRDefault="009549AF" w:rsidP="009549AF">
      <w:pPr>
        <w:suppressAutoHyphens/>
        <w:rPr>
          <w:szCs w:val="28"/>
        </w:rPr>
      </w:pPr>
      <w:r w:rsidRPr="00EA45D8">
        <w:rPr>
          <w:szCs w:val="28"/>
        </w:rPr>
        <w:t xml:space="preserve">Одним из приоритетных направлений бюджетной политики в области оплаты труда на ближайшую перспективу будет являться повышение </w:t>
      </w:r>
      <w:proofErr w:type="gramStart"/>
      <w:r w:rsidRPr="00EA45D8">
        <w:rPr>
          <w:szCs w:val="28"/>
        </w:rPr>
        <w:t>размеров оплаты труда</w:t>
      </w:r>
      <w:proofErr w:type="gramEnd"/>
      <w:r w:rsidRPr="00EA45D8">
        <w:rPr>
          <w:szCs w:val="28"/>
        </w:rPr>
        <w:t xml:space="preserve"> отдельным категориям работников бюджетной сферы в рамках реализации указов Президента Российской Федерации, предусматривающих мероприятия, направленные на обеспечение достижения установленных соотношений средней заработной платы отдельных категорий работников к индикативным показателям.</w:t>
      </w:r>
    </w:p>
    <w:p w:rsidR="009549AF" w:rsidRPr="00EA45D8" w:rsidRDefault="009549AF" w:rsidP="009549AF">
      <w:pPr>
        <w:suppressAutoHyphens/>
        <w:rPr>
          <w:szCs w:val="28"/>
        </w:rPr>
      </w:pPr>
      <w:r w:rsidRPr="00EA45D8">
        <w:rPr>
          <w:szCs w:val="28"/>
        </w:rPr>
        <w:t>Средства, предусмотренные в краевом бюджете 2013 года в виде субсидий на финансирование расходов на увеличение размеров оплаты труда отдельным категориям работников бюджетной сферы края, для которых указами Президента Российской Федерации предусмотрено повышение оплаты труда, учтены в прогнозах расходов местных бюджетов на 2014-2016 годы.</w:t>
      </w:r>
    </w:p>
    <w:p w:rsidR="009549AF" w:rsidRPr="00EA45D8" w:rsidRDefault="009549AF" w:rsidP="009549AF">
      <w:pPr>
        <w:autoSpaceDE w:val="0"/>
        <w:autoSpaceDN w:val="0"/>
        <w:adjustRightInd w:val="0"/>
        <w:rPr>
          <w:szCs w:val="28"/>
        </w:rPr>
      </w:pPr>
      <w:r w:rsidRPr="00EA45D8">
        <w:rPr>
          <w:szCs w:val="28"/>
        </w:rPr>
        <w:t>Дополнительно, в соответствии с протоколом заседания Президиума Правительства Красноярского края от 05.07.2013 № 1зп в рамках реализации указов Президента Российской Федерации необходимо обеспечить увеличение фондов оплаты труда на 10 % с 1 января 2014 года без увеличения расходов местного бюджета следующим категориям работников:</w:t>
      </w:r>
    </w:p>
    <w:p w:rsidR="009549AF" w:rsidRPr="00EA45D8" w:rsidRDefault="009549AF" w:rsidP="009549AF">
      <w:pPr>
        <w:rPr>
          <w:szCs w:val="28"/>
        </w:rPr>
      </w:pPr>
      <w:r w:rsidRPr="00EA45D8">
        <w:rPr>
          <w:szCs w:val="28"/>
        </w:rPr>
        <w:t>педагогическим работникам учреждений дополнительного образования детей</w:t>
      </w:r>
      <w:r w:rsidRPr="00EA45D8">
        <w:rPr>
          <w:bCs/>
          <w:szCs w:val="28"/>
        </w:rPr>
        <w:t>;</w:t>
      </w:r>
    </w:p>
    <w:p w:rsidR="009549AF" w:rsidRPr="00EA45D8" w:rsidRDefault="009549AF" w:rsidP="009549AF">
      <w:pPr>
        <w:rPr>
          <w:szCs w:val="28"/>
        </w:rPr>
      </w:pPr>
      <w:r w:rsidRPr="00EA45D8">
        <w:rPr>
          <w:szCs w:val="28"/>
        </w:rPr>
        <w:t>работникам учреждений культуры</w:t>
      </w:r>
      <w:r w:rsidR="001636A0">
        <w:rPr>
          <w:bCs/>
          <w:szCs w:val="28"/>
        </w:rPr>
        <w:t>.</w:t>
      </w:r>
    </w:p>
    <w:p w:rsidR="009549AF" w:rsidRPr="00EA45D8" w:rsidRDefault="009549AF" w:rsidP="009549AF">
      <w:pPr>
        <w:autoSpaceDE w:val="0"/>
        <w:autoSpaceDN w:val="0"/>
        <w:adjustRightInd w:val="0"/>
        <w:rPr>
          <w:szCs w:val="28"/>
        </w:rPr>
      </w:pPr>
      <w:r w:rsidRPr="00EA45D8">
        <w:rPr>
          <w:szCs w:val="28"/>
        </w:rPr>
        <w:t xml:space="preserve">Совершенствование </w:t>
      </w:r>
      <w:proofErr w:type="gramStart"/>
      <w:r w:rsidRPr="00EA45D8">
        <w:rPr>
          <w:szCs w:val="28"/>
        </w:rPr>
        <w:t>системы оплаты труда работников учреждений</w:t>
      </w:r>
      <w:proofErr w:type="gramEnd"/>
      <w:r w:rsidRPr="00EA45D8">
        <w:rPr>
          <w:szCs w:val="28"/>
        </w:rPr>
        <w:t xml:space="preserve"> ориентировано на достижение конкретных показателей качества и количества оказываемых услуг, при этом должно быть обеспечено </w:t>
      </w:r>
      <w:r w:rsidRPr="00EA45D8">
        <w:rPr>
          <w:szCs w:val="28"/>
        </w:rPr>
        <w:lastRenderedPageBreak/>
        <w:t xml:space="preserve">соответствие оплаты труда конкретных работников качеству оказания ими </w:t>
      </w:r>
      <w:r w:rsidR="001636A0">
        <w:rPr>
          <w:szCs w:val="28"/>
        </w:rPr>
        <w:t xml:space="preserve">муниципальных </w:t>
      </w:r>
      <w:r w:rsidRPr="00EA45D8">
        <w:rPr>
          <w:szCs w:val="28"/>
        </w:rPr>
        <w:t>услуг.</w:t>
      </w:r>
    </w:p>
    <w:p w:rsidR="009549AF" w:rsidRPr="00EA45D8" w:rsidRDefault="009549AF" w:rsidP="009549AF">
      <w:pPr>
        <w:autoSpaceDE w:val="0"/>
        <w:autoSpaceDN w:val="0"/>
        <w:adjustRightInd w:val="0"/>
        <w:rPr>
          <w:szCs w:val="28"/>
        </w:rPr>
      </w:pPr>
      <w:r w:rsidRPr="00EA45D8">
        <w:rPr>
          <w:szCs w:val="28"/>
        </w:rPr>
        <w:t xml:space="preserve">Указанные задачи реализуются в Красноярском крае в рамках введения новых систем оплаты труда с учетом разработанных отраслевых критериев оценки деятельности работников. </w:t>
      </w:r>
    </w:p>
    <w:p w:rsidR="009549AF" w:rsidRPr="00EA45D8" w:rsidRDefault="009549AF" w:rsidP="009549AF">
      <w:pPr>
        <w:rPr>
          <w:szCs w:val="28"/>
        </w:rPr>
      </w:pPr>
      <w:r w:rsidRPr="00EA45D8">
        <w:rPr>
          <w:szCs w:val="28"/>
        </w:rPr>
        <w:t xml:space="preserve">Средства, предусмотренные в краевом бюджете 2013 года в виде субсидий на введение новых систем оплаты труда, учтены в прогнозах расходов местных бюджетов на 2014-2016 годы. </w:t>
      </w:r>
    </w:p>
    <w:p w:rsidR="009549AF" w:rsidRPr="00EA45D8" w:rsidRDefault="009549AF" w:rsidP="009549AF">
      <w:pPr>
        <w:rPr>
          <w:szCs w:val="28"/>
        </w:rPr>
      </w:pPr>
      <w:r w:rsidRPr="00EA45D8">
        <w:rPr>
          <w:szCs w:val="28"/>
        </w:rPr>
        <w:t xml:space="preserve">Для обеспечения государственных гарантий по региональной выплате и выплате работникам заработной платы не ниже размера минимальной заработной платы (минимального </w:t>
      </w:r>
      <w:proofErr w:type="gramStart"/>
      <w:r w:rsidRPr="00EA45D8">
        <w:rPr>
          <w:szCs w:val="28"/>
        </w:rPr>
        <w:t>размера оплаты труда</w:t>
      </w:r>
      <w:proofErr w:type="gramEnd"/>
      <w:r w:rsidRPr="00EA45D8">
        <w:rPr>
          <w:szCs w:val="28"/>
        </w:rPr>
        <w:t>), в составе расходов краевого бюджета на министерстве финансов Красноярского края зарезервирова</w:t>
      </w:r>
      <w:r>
        <w:rPr>
          <w:szCs w:val="28"/>
        </w:rPr>
        <w:t>ны</w:t>
      </w:r>
      <w:r w:rsidRPr="00EA45D8">
        <w:rPr>
          <w:szCs w:val="28"/>
        </w:rPr>
        <w:t xml:space="preserve"> средства в 2014-2016 годах в сумме 888 648,8 тыс. рублей ежегодно.</w:t>
      </w:r>
    </w:p>
    <w:p w:rsidR="009549AF" w:rsidRPr="00EA45D8" w:rsidRDefault="009549AF" w:rsidP="009549AF">
      <w:pPr>
        <w:rPr>
          <w:szCs w:val="28"/>
        </w:rPr>
      </w:pPr>
      <w:r w:rsidRPr="00EA45D8">
        <w:rPr>
          <w:szCs w:val="28"/>
        </w:rPr>
        <w:t>Распределение зарезервированных средств по муниципальным образованиям края будет произведено министерством финансов Красноярского края в процессе исполнения краевого бюджета на основании анализа информации об исполнении бюджетов муниципальных образований края за 9 месяцев 2014 года, в том числе о суммах произведенных выплат.</w:t>
      </w:r>
    </w:p>
    <w:p w:rsidR="009549AF" w:rsidRPr="00EA45D8" w:rsidRDefault="009549AF" w:rsidP="009549AF">
      <w:pPr>
        <w:rPr>
          <w:szCs w:val="28"/>
        </w:rPr>
      </w:pPr>
      <w:proofErr w:type="gramStart"/>
      <w:r w:rsidRPr="00EA45D8">
        <w:rPr>
          <w:szCs w:val="28"/>
        </w:rPr>
        <w:t>Предоставление субсидий бюджетам муниципальных образований края на частичное финансирование (возмещение) расходов 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труда), будет осуществляться в соответствии с порядком предоставления и распределением субсидий, устанавливаемыми Правительством Красноярского края.</w:t>
      </w:r>
      <w:proofErr w:type="gramEnd"/>
    </w:p>
    <w:p w:rsidR="009549AF" w:rsidRDefault="009549AF" w:rsidP="009549AF">
      <w:pPr>
        <w:rPr>
          <w:szCs w:val="28"/>
        </w:rPr>
      </w:pPr>
      <w:proofErr w:type="gramStart"/>
      <w:r w:rsidRPr="00EA45D8">
        <w:rPr>
          <w:szCs w:val="28"/>
        </w:rPr>
        <w:t xml:space="preserve">С 2014 года в составе расходов краевого бюджета предусматривается централизация средств на персональные выплаты, устанавливаемые в целях повышения оплаты труда молодым специалистам краевых государственных и муниципальных учреждений, впервые окончившим высшие, средние специальные учебные заведения, в целях повышения заинтересованности руководителей по привлечению в учреждения молодых специалистов </w:t>
      </w:r>
      <w:r>
        <w:rPr>
          <w:szCs w:val="28"/>
        </w:rPr>
        <w:br/>
      </w:r>
      <w:r w:rsidRPr="00EA45D8">
        <w:rPr>
          <w:szCs w:val="28"/>
        </w:rPr>
        <w:t>и недопущения отвлечения средств фонда стимулирующих выплат учреждений на гарантированную выплату, производимую указанной категории работников.</w:t>
      </w:r>
      <w:proofErr w:type="gramEnd"/>
    </w:p>
    <w:p w:rsidR="009549AF" w:rsidRDefault="009549AF" w:rsidP="009549AF">
      <w:pPr>
        <w:rPr>
          <w:szCs w:val="28"/>
        </w:rPr>
      </w:pPr>
      <w:r>
        <w:rPr>
          <w:szCs w:val="28"/>
        </w:rPr>
        <w:t>В</w:t>
      </w:r>
      <w:r w:rsidRPr="00782B37">
        <w:rPr>
          <w:szCs w:val="28"/>
        </w:rPr>
        <w:t xml:space="preserve"> составе расходов краевого бюджета на министерстве финансов Красноярского края зарезервирова</w:t>
      </w:r>
      <w:r>
        <w:rPr>
          <w:szCs w:val="28"/>
        </w:rPr>
        <w:t>ны</w:t>
      </w:r>
      <w:r w:rsidRPr="00782B37">
        <w:rPr>
          <w:szCs w:val="28"/>
        </w:rPr>
        <w:t xml:space="preserve"> средства </w:t>
      </w:r>
      <w:r>
        <w:rPr>
          <w:szCs w:val="28"/>
        </w:rPr>
        <w:t>на указанные выплаты в 2014 году в сумме 376 562,8</w:t>
      </w:r>
      <w:r w:rsidRPr="00782B37">
        <w:rPr>
          <w:szCs w:val="28"/>
        </w:rPr>
        <w:t xml:space="preserve"> тыс. рублей</w:t>
      </w:r>
      <w:r>
        <w:rPr>
          <w:szCs w:val="28"/>
        </w:rPr>
        <w:t>,</w:t>
      </w:r>
      <w:r w:rsidRPr="00CD1B5D">
        <w:rPr>
          <w:szCs w:val="28"/>
        </w:rPr>
        <w:t xml:space="preserve"> </w:t>
      </w:r>
      <w:r w:rsidRPr="007F0A2F">
        <w:rPr>
          <w:szCs w:val="28"/>
        </w:rPr>
        <w:t>в 201</w:t>
      </w:r>
      <w:r>
        <w:rPr>
          <w:szCs w:val="28"/>
        </w:rPr>
        <w:t>5</w:t>
      </w:r>
      <w:r w:rsidRPr="007F0A2F">
        <w:rPr>
          <w:szCs w:val="28"/>
        </w:rPr>
        <w:t>-201</w:t>
      </w:r>
      <w:r>
        <w:rPr>
          <w:szCs w:val="28"/>
        </w:rPr>
        <w:t>6</w:t>
      </w:r>
      <w:r w:rsidRPr="007F0A2F">
        <w:rPr>
          <w:szCs w:val="28"/>
        </w:rPr>
        <w:t xml:space="preserve"> годах</w:t>
      </w:r>
      <w:r>
        <w:rPr>
          <w:szCs w:val="28"/>
        </w:rPr>
        <w:t xml:space="preserve"> – 390 510,7</w:t>
      </w:r>
      <w:r w:rsidRPr="00782B37">
        <w:rPr>
          <w:szCs w:val="28"/>
        </w:rPr>
        <w:t xml:space="preserve"> тыс. рублей</w:t>
      </w:r>
      <w:r w:rsidRPr="00CD1B5D">
        <w:rPr>
          <w:szCs w:val="28"/>
        </w:rPr>
        <w:t xml:space="preserve"> ежегодно</w:t>
      </w:r>
      <w:r>
        <w:rPr>
          <w:szCs w:val="28"/>
        </w:rPr>
        <w:t>.</w:t>
      </w:r>
    </w:p>
    <w:p w:rsidR="009549AF" w:rsidRPr="00EA45D8" w:rsidRDefault="009549AF" w:rsidP="009549AF">
      <w:pPr>
        <w:rPr>
          <w:szCs w:val="28"/>
        </w:rPr>
      </w:pPr>
      <w:r>
        <w:rPr>
          <w:szCs w:val="28"/>
        </w:rPr>
        <w:t xml:space="preserve">Данный </w:t>
      </w:r>
      <w:r w:rsidRPr="00EA45D8">
        <w:rPr>
          <w:szCs w:val="28"/>
        </w:rPr>
        <w:t>резерв сформирован с учетом перераспределения средств, предусмотренных, в том числе в бюджетах муниципальных образований на указанные выплаты.</w:t>
      </w:r>
    </w:p>
    <w:p w:rsidR="009549AF" w:rsidRPr="00EA45D8" w:rsidRDefault="009549AF" w:rsidP="009549AF">
      <w:pPr>
        <w:rPr>
          <w:szCs w:val="28"/>
        </w:rPr>
      </w:pPr>
      <w:r w:rsidRPr="00EA45D8">
        <w:rPr>
          <w:szCs w:val="28"/>
        </w:rPr>
        <w:t xml:space="preserve">Распределение зарезервированных средств по муниципальным образованиям края будет произведено министерством финансов Красноярского края в процессе исполнения краевого бюджета на основании </w:t>
      </w:r>
      <w:r w:rsidRPr="00EA45D8">
        <w:rPr>
          <w:szCs w:val="28"/>
        </w:rPr>
        <w:lastRenderedPageBreak/>
        <w:t>анализа информации об исполнении бюджетов муниципальных образований края за 9 месяцев 2014 года, в том числе о суммах произведенных выплат.</w:t>
      </w:r>
    </w:p>
    <w:p w:rsidR="009549AF" w:rsidRPr="00EA45D8" w:rsidRDefault="009549AF" w:rsidP="009549AF">
      <w:pPr>
        <w:rPr>
          <w:szCs w:val="28"/>
        </w:rPr>
      </w:pPr>
      <w:r w:rsidRPr="00EA45D8">
        <w:rPr>
          <w:szCs w:val="28"/>
        </w:rPr>
        <w:t>Предоставление субсидий бюджетам муниципальных образований края на частичное финансирование (возмещение) расходов на персональные выплаты, устанавливаемые в целях повышения оплаты труда молодым специалистам, будет осуществляться в соответствии с порядком предоставления и распределением субсидий, устанавливаемым Правительством Красноярского края.</w:t>
      </w:r>
    </w:p>
    <w:p w:rsidR="009549AF" w:rsidRDefault="009549AF" w:rsidP="009549AF">
      <w:pPr>
        <w:rPr>
          <w:szCs w:val="28"/>
          <w:highlight w:val="yellow"/>
        </w:rPr>
      </w:pPr>
    </w:p>
    <w:p w:rsidR="009549AF" w:rsidRDefault="009549AF" w:rsidP="009549AF">
      <w:pPr>
        <w:pStyle w:val="1"/>
        <w:numPr>
          <w:ilvl w:val="0"/>
          <w:numId w:val="7"/>
        </w:numPr>
        <w:tabs>
          <w:tab w:val="clear" w:pos="0"/>
          <w:tab w:val="num" w:pos="720"/>
        </w:tabs>
        <w:spacing w:before="60" w:after="120"/>
        <w:ind w:left="720" w:firstLine="0"/>
        <w:rPr>
          <w:sz w:val="28"/>
          <w:szCs w:val="28"/>
        </w:rPr>
      </w:pPr>
      <w:bookmarkStart w:id="89" w:name="_Toc370120603"/>
      <w:r w:rsidRPr="00520121">
        <w:rPr>
          <w:sz w:val="28"/>
          <w:szCs w:val="28"/>
        </w:rPr>
        <w:t>Особенности при формировании расходов по отраслям социальной сферы</w:t>
      </w:r>
      <w:bookmarkEnd w:id="89"/>
    </w:p>
    <w:p w:rsidR="009549AF" w:rsidRDefault="009549AF" w:rsidP="009549AF">
      <w:pPr>
        <w:pStyle w:val="3"/>
        <w:ind w:firstLine="540"/>
      </w:pPr>
      <w:bookmarkStart w:id="90" w:name="_Toc370120604"/>
      <w:r w:rsidRPr="00520121">
        <w:t>Образование</w:t>
      </w:r>
      <w:bookmarkEnd w:id="90"/>
    </w:p>
    <w:p w:rsidR="009549AF" w:rsidRDefault="009549AF" w:rsidP="009549AF">
      <w:proofErr w:type="gramStart"/>
      <w:r>
        <w:t>Формирование расходов бюджета</w:t>
      </w:r>
      <w:r w:rsidR="001636A0">
        <w:t xml:space="preserve"> города Назарово</w:t>
      </w:r>
      <w:r>
        <w:t xml:space="preserve"> на «Образование» осуществлено с учетом вступления в силу с 1 января 2014 года пунктов 3, 6 статьи 8 и пункт 1 статьи 9 Федерального закона от 29.12.2012 года № 273-ФЗ «Об образовании в Российской Федерации» (далее – Закон), в соответствии с которыми обязанность по финансовому обеспечению предоставления дошкольного образования относится к полномочиям органов государственной власти субъекта Российской</w:t>
      </w:r>
      <w:proofErr w:type="gramEnd"/>
      <w:r>
        <w:t xml:space="preserve"> Федерации.</w:t>
      </w:r>
    </w:p>
    <w:p w:rsidR="009549AF" w:rsidRDefault="009549AF" w:rsidP="009549AF">
      <w:r>
        <w:t xml:space="preserve"> Начиная, с очередного финансового года за счет краевого бюджета, предусмотрено предоставление субвенции бюджетам</w:t>
      </w:r>
      <w:r>
        <w:rPr>
          <w:rFonts w:cs="Calibri"/>
        </w:rPr>
        <w:t xml:space="preserve"> </w:t>
      </w:r>
      <w:r>
        <w:t xml:space="preserve">муниципальных образований на финансовое обеспечение государственных гарантий прав граждан на получение общедоступного и бесплатного дошкольного образования в муниципальных </w:t>
      </w:r>
      <w:r>
        <w:rPr>
          <w:b/>
        </w:rPr>
        <w:t>дошкольных образовательных организациях</w:t>
      </w:r>
      <w:r>
        <w:t xml:space="preserve">, общедоступного и бесплатного дошкольного образования, в муниципальных </w:t>
      </w:r>
      <w:r>
        <w:rPr>
          <w:b/>
        </w:rPr>
        <w:t>общеобразовательных организациях</w:t>
      </w:r>
      <w:r>
        <w:t>.</w:t>
      </w:r>
    </w:p>
    <w:p w:rsidR="009549AF" w:rsidRDefault="009549AF" w:rsidP="009549AF">
      <w:r>
        <w:t xml:space="preserve"> При определении объема субвенции учтены следующие расходы:</w:t>
      </w:r>
    </w:p>
    <w:p w:rsidR="009549AF" w:rsidRDefault="009549AF" w:rsidP="009549AF">
      <w:r>
        <w:t xml:space="preserve"> на приобретение учебников и учебных пособий, средств обучения, игр, игрушек;</w:t>
      </w:r>
    </w:p>
    <w:p w:rsidR="009549AF" w:rsidRDefault="009549AF" w:rsidP="009549AF">
      <w:r>
        <w:t>на оплату труда педагогических работников, предоставляющих услугу дошкольного образования;</w:t>
      </w:r>
    </w:p>
    <w:p w:rsidR="009549AF" w:rsidRDefault="009549AF" w:rsidP="009549AF">
      <w:r>
        <w:t>на расходы, связанные с организацией деятельности данных педагогических работников, включая их профилактические медосмотры, повышение квалификации и другие расходы.</w:t>
      </w:r>
    </w:p>
    <w:p w:rsidR="009549AF" w:rsidRDefault="009549AF" w:rsidP="009549AF">
      <w:r>
        <w:t>Организация предоставления общедоступного и бесплатного дошкольного образования и создание условий для осуществления присмотра и ухода за детьми, содержания детей в муниципальных образовательных организациях относится к полномочиям органов местного самоуправления городских округов (далее – органы местного самоуправления), в том числе  содержание зданий и оплата коммунальных услуг.</w:t>
      </w:r>
    </w:p>
    <w:p w:rsidR="009549AF" w:rsidRDefault="009549AF" w:rsidP="009549AF">
      <w:r>
        <w:t xml:space="preserve">В целях материальной поддержки воспитания и обучения детей, посещающих образовательные организации, реализующие образовательную программу дошкольного образования, родителям (законным представителям) выплачивается компенсация в размере 20, 50 или 70 процентов среднего </w:t>
      </w:r>
      <w:r>
        <w:lastRenderedPageBreak/>
        <w:t>размера родительской платы, установленного субъектом Российской Федерации. На выплату компенсации родителям (законным представителям) из краевого бюджета бюджетам муниципальных образований предусмотрены субвенции.</w:t>
      </w:r>
    </w:p>
    <w:p w:rsidR="009549AF" w:rsidRDefault="009549AF" w:rsidP="009549AF">
      <w:r>
        <w:t>Также сохранено предоставление субвенции бюджетам муниципальных образований на реализацию Закона края от 27 декабря 2005 года №17-4379 «О наделении органов местного самоуправления  муниципальных районов и городских округов края государственными полномочиями по обеспечению содержания в муниципальных дошкольных образовательных учреждениях (группах) детей без взимания родительской платы».</w:t>
      </w:r>
      <w:r>
        <w:rPr>
          <w:b/>
        </w:rPr>
        <w:t xml:space="preserve"> </w:t>
      </w:r>
      <w:r>
        <w:t>В</w:t>
      </w:r>
      <w:r>
        <w:rPr>
          <w:b/>
        </w:rPr>
        <w:t xml:space="preserve"> </w:t>
      </w:r>
      <w:r>
        <w:t>соответствии с пунктом 3 статьи 65 Закона в вышеназванный закон вносятся изменения.</w:t>
      </w:r>
      <w:r>
        <w:rPr>
          <w:b/>
        </w:rPr>
        <w:t xml:space="preserve"> </w:t>
      </w:r>
      <w:proofErr w:type="gramStart"/>
      <w:r>
        <w:t xml:space="preserve">В связи, с чем органы местного самоуправления  городских округов будут наделены государственными полномочиями по осуществлению присмотра и ухода за </w:t>
      </w:r>
      <w:r>
        <w:rPr>
          <w:b/>
        </w:rPr>
        <w:t>детьми-инвалидами, детьми-сиротами и детьми, оставшимися без попечения родителей</w:t>
      </w:r>
      <w:r>
        <w:t xml:space="preserve">, </w:t>
      </w:r>
      <w:r>
        <w:rPr>
          <w:b/>
        </w:rPr>
        <w:t>а также детьми с туберкулезной интоксикацией</w:t>
      </w:r>
      <w:r>
        <w:t>, обучающимися в муниципальных образовательных организациях, реализующих образовательную программу дошкольного образования, без взимания родительской платы».</w:t>
      </w:r>
      <w:proofErr w:type="gramEnd"/>
      <w:r>
        <w:rPr>
          <w:b/>
        </w:rPr>
        <w:t xml:space="preserve"> </w:t>
      </w:r>
      <w:r>
        <w:t xml:space="preserve">То есть будет уточнена категория детей, за которыми в </w:t>
      </w:r>
      <w:proofErr w:type="gramStart"/>
      <w:r>
        <w:t>муниципальных образовательных организациях, реализующих образовательную программу дошкольного образования</w:t>
      </w:r>
      <w:proofErr w:type="gramEnd"/>
      <w:r>
        <w:t xml:space="preserve"> будет осуществляться уход и присмотр, без взимания родительской платы.</w:t>
      </w:r>
    </w:p>
    <w:p w:rsidR="009549AF" w:rsidRDefault="009549AF" w:rsidP="009549AF">
      <w:r>
        <w:t xml:space="preserve"> На исполнение указанных</w:t>
      </w:r>
      <w:r>
        <w:rPr>
          <w:b/>
        </w:rPr>
        <w:t xml:space="preserve"> </w:t>
      </w:r>
      <w:r>
        <w:t>государственных</w:t>
      </w:r>
      <w:r>
        <w:rPr>
          <w:b/>
        </w:rPr>
        <w:t xml:space="preserve"> </w:t>
      </w:r>
      <w:r>
        <w:t>полномочий</w:t>
      </w:r>
      <w:r>
        <w:rPr>
          <w:b/>
        </w:rPr>
        <w:t xml:space="preserve"> </w:t>
      </w:r>
      <w:r>
        <w:t xml:space="preserve">местным бюджетам предусмотрены субвенции из краевого бюджета. </w:t>
      </w:r>
    </w:p>
    <w:p w:rsidR="009549AF" w:rsidRDefault="009549AF" w:rsidP="009549AF">
      <w:r>
        <w:t xml:space="preserve">Бюджетам муниципальных образований предусмотрены субсидии на частичное финансирование (возмещение) расходов на выплаты </w:t>
      </w:r>
      <w:r>
        <w:rPr>
          <w:b/>
        </w:rPr>
        <w:t>младшим воспитателям и помощникам воспитателей</w:t>
      </w:r>
      <w:r>
        <w:t xml:space="preserve"> в муниципальных образовательных учреждениях, реализующих основную общеобразовательную программу дошкольного образования детей. Средства на выплаты воспитателям предусмотрены в составе субвенции на финансовое обеспечение государственных гарантий прав граждан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образования, в муниципальных общеобразовательных организациях.</w:t>
      </w:r>
    </w:p>
    <w:p w:rsidR="009549AF" w:rsidRDefault="009549AF" w:rsidP="009549AF">
      <w:r>
        <w:t xml:space="preserve">Поскольку полномочие в отношении предоставления начального общего, основного общего, среднего общего образования в муниципальных общеобразовательных организациях, как и дошкольного </w:t>
      </w:r>
      <w:proofErr w:type="gramStart"/>
      <w:r>
        <w:t>образования</w:t>
      </w:r>
      <w:proofErr w:type="gramEnd"/>
      <w:r>
        <w:t xml:space="preserve"> определено одной статьей Закона, субвенция бюджетам муниципальных образований края на финансовое обеспечение государственных гарантий прав граждан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включает расходы </w:t>
      </w:r>
      <w:proofErr w:type="gramStart"/>
      <w:r>
        <w:t>на</w:t>
      </w:r>
      <w:proofErr w:type="gramEnd"/>
      <w:r>
        <w:t>:</w:t>
      </w:r>
    </w:p>
    <w:p w:rsidR="009549AF" w:rsidRDefault="009549AF" w:rsidP="009549AF">
      <w:r>
        <w:lastRenderedPageBreak/>
        <w:t>приобретение учебников и учебных пособий, средств обучения, игр, игрушек;</w:t>
      </w:r>
    </w:p>
    <w:p w:rsidR="009549AF" w:rsidRDefault="009549AF" w:rsidP="009549AF">
      <w:r>
        <w:t>оплату труда педагогических работников, предоставляющих непосредственно образовательную услугу;</w:t>
      </w:r>
    </w:p>
    <w:p w:rsidR="009549AF" w:rsidRDefault="009549AF" w:rsidP="009549AF">
      <w:r>
        <w:t xml:space="preserve">расходы, связанные с организацией деятельности данных педагогических работников, включая их профилактические медосмотры, повышение квалификации и другие расходы. </w:t>
      </w:r>
    </w:p>
    <w:p w:rsidR="009549AF" w:rsidRDefault="009549AF" w:rsidP="009549AF">
      <w:proofErr w:type="gramStart"/>
      <w:r>
        <w:t>Расходы на оплату труда административного, учебно-вспомогательного, обслуживающего персонала в объеме, определенном в соответствии с Методикой определения общего объема субвенций бюджетам муниципальных образований края, направляемых на финансовое обеспечение государственных гарантий прав граждан на получение общедоступного и бесплатного начального общего, основного общего, среднего (полного) общего образования в образовательных учреждениях края, реализующих основные общеобразовательные программы,  являющейся приложением 1 к Закону края «Об образовании</w:t>
      </w:r>
      <w:proofErr w:type="gramEnd"/>
      <w:r>
        <w:t>» от 03.12.2004 № 12-2674, а также расходы на организацию деятельности данных должностей, реализуемые в настоящее время за счет субвенции, учтены в местных бюджетах.</w:t>
      </w:r>
    </w:p>
    <w:p w:rsidR="009549AF" w:rsidRDefault="009549AF" w:rsidP="009549AF">
      <w:proofErr w:type="gramStart"/>
      <w:r>
        <w:t>Расходы на выплату компенсации на обеспечение книгоиздательской продукцией и периодическими изданиями педагогическим работникам, которая производилась до 2014 года за счет бюджетов муниципальных образований, предусмотрены в составе субвенций, так как в соответствии с пунктом 11 статьи 108 Закона с 1 сентября 2013 года в оклады (должностные оклады) педагогических работников включается размер месячной денежной компенсации на обеспечение книгоиздательской продукцией и периодическими изданиями</w:t>
      </w:r>
      <w:proofErr w:type="gramEnd"/>
      <w:r>
        <w:t xml:space="preserve">, </w:t>
      </w:r>
      <w:proofErr w:type="gramStart"/>
      <w:r>
        <w:t xml:space="preserve">установленной по состоянию на 31 декабря 2012 года. </w:t>
      </w:r>
      <w:proofErr w:type="gramEnd"/>
    </w:p>
    <w:p w:rsidR="009549AF" w:rsidRDefault="009549AF" w:rsidP="009549AF">
      <w:r>
        <w:t>Оплата труда педагогических работников, занятых в группах продленного дня, а также других педагогических работников, непосредственно не предоставляющих образовательные услуги, которая осуществлялась из местных бюджетов, по-прежнему будет обеспечиваться за счет средств местных бюджетов.</w:t>
      </w:r>
    </w:p>
    <w:p w:rsidR="009549AF" w:rsidRDefault="009549AF" w:rsidP="009549AF">
      <w:r>
        <w:t xml:space="preserve">Пунктом 3 статьи 8 Закона также предусмотрена необходимость финансового обеспечения дополнительного образования, предоставляемого в муниципальных </w:t>
      </w:r>
      <w:r>
        <w:rPr>
          <w:b/>
        </w:rPr>
        <w:t>общеобразовательных</w:t>
      </w:r>
      <w:r>
        <w:t xml:space="preserve"> организациях, за счет средств субъекта. </w:t>
      </w:r>
      <w:proofErr w:type="gramStart"/>
      <w:r>
        <w:t xml:space="preserve">В целях выполнения данного положения расходы на оплату труда педагогических работников, а также аккомпаниаторов, балетмейстеров, хормейстеров и других аналогичных работников, участвующих в реализации программы дополнительного образования детей, которые несут сейчас местные бюджеты, учтены в субвенции на финансовое обеспечение государственных гарантий прав граждан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</w:t>
      </w:r>
      <w:r>
        <w:lastRenderedPageBreak/>
        <w:t>обеспечение дополнительного</w:t>
      </w:r>
      <w:proofErr w:type="gramEnd"/>
      <w:r>
        <w:t xml:space="preserve"> образования детей в муниципальных общеобразовательных организациях.</w:t>
      </w:r>
    </w:p>
    <w:p w:rsidR="009549AF" w:rsidRDefault="009549AF" w:rsidP="009549AF">
      <w:r>
        <w:t xml:space="preserve">Бюджетам муниципальных образований предусмотрена субвенция на реализацию Закона Красноярского края от 27.12.2005 года №17-4377 «О наделении органов местного самоуправления муниципальных районов и городских округов края государственными полномочиями по обеспечению питанием детей, обучающихся в муниципальных и негосударственных образовательных учреждениях, реализующих основные общеобразовательные программы, без взимания платы». При этом в данный закон и Закон Красноярского края от 02.11.2000 № 12-961 «О защите прав ребенка» вносятся изменения. Учитывая эти изменения, в составе субвенции предусмотрены расходы, связанные с </w:t>
      </w:r>
      <w:r>
        <w:rPr>
          <w:b/>
        </w:rPr>
        <w:t>организацией питания</w:t>
      </w:r>
      <w:r>
        <w:t xml:space="preserve"> в муниципальных и частных образовательных организациях, реализующих основные общеобразовательные программы.</w:t>
      </w:r>
    </w:p>
    <w:p w:rsidR="009549AF" w:rsidRDefault="009549AF" w:rsidP="009549AF">
      <w:r>
        <w:t>В рамках государственной программы Красноярского края</w:t>
      </w:r>
      <w:proofErr w:type="gramStart"/>
      <w:r>
        <w:t>«Р</w:t>
      </w:r>
      <w:proofErr w:type="gramEnd"/>
      <w:r>
        <w:t>азвитие образования» на 2014-2016 годы в расходах краевого бюджета сохранено предоставление на конкурсной основе субсидий бюджетам муниципальных образований Красноярского края на:</w:t>
      </w:r>
    </w:p>
    <w:p w:rsidR="009549AF" w:rsidRDefault="009549AF" w:rsidP="009549AF">
      <w:r>
        <w:t>строительство и реконструкцию зданий дошкольных образовательных учреждений по разработанной проектно-сметной документации;</w:t>
      </w:r>
    </w:p>
    <w:p w:rsidR="009549AF" w:rsidRDefault="009549AF" w:rsidP="009549AF">
      <w:r>
        <w:t xml:space="preserve"> реконструкцию и капитальный ремонт зданий под дошкольные образовательные учреждения, реконструкцию и капитальный ремонт зданий образовательных учреждений для создания условий, позволяющих реализовать основную общеобразовательную программу дошкольного образования детей, а также приобретение оборудования, мебели; </w:t>
      </w:r>
    </w:p>
    <w:p w:rsidR="009549AF" w:rsidRDefault="009549AF" w:rsidP="009549AF">
      <w:r>
        <w:t xml:space="preserve">проведение реконструкции или капитального ремонта зданий общеобразовательных учреждений Красноярского края, находящихся в аварийном состоянии; </w:t>
      </w:r>
    </w:p>
    <w:p w:rsidR="009549AF" w:rsidRDefault="009549AF" w:rsidP="009549AF">
      <w:r>
        <w:t xml:space="preserve">финансирование расходов на проведение ремонтно-строительных работ для переоборудования под санитарные узлы помещений общеобразовательных учреждений Красноярского края с количеством учащихся более 30 человек; </w:t>
      </w:r>
    </w:p>
    <w:p w:rsidR="009549AF" w:rsidRDefault="009549AF" w:rsidP="009549AF">
      <w:r>
        <w:t xml:space="preserve">приобретение и монтаж модульных санитарных узлов и септиков в общеобразовательных учреждениях края с количеством учащихся более 30 человек; </w:t>
      </w:r>
    </w:p>
    <w:p w:rsidR="009549AF" w:rsidRDefault="009549AF" w:rsidP="009549AF">
      <w:proofErr w:type="gramStart"/>
      <w:r>
        <w:t>финансирование (возмещение) расходов, направленных на укрепление материально-технической базы (в том числе приобретение и установку технологического, пищевого и медицинского оборудования, приобретение и монтаж систем видеонаблюдения, реконструкция, капитальный и текущий ремонты объектов социальной инфраструктуры (зданий, помещений, строений, сооружений, бассейнов), ремонт водопроводных и канализационных сетей), благоустройство территории муниципальных учреждений, иных муниципальных организаций, оказывающих услуги по отдыху, оздоровлению и занятости детей, с целью улучшения</w:t>
      </w:r>
      <w:proofErr w:type="gramEnd"/>
      <w:r>
        <w:t xml:space="preserve"> условий отдыха и оздоровления детей;</w:t>
      </w:r>
    </w:p>
    <w:p w:rsidR="009549AF" w:rsidRDefault="009549AF" w:rsidP="009549AF">
      <w:r>
        <w:lastRenderedPageBreak/>
        <w:t>приобретение и монтаж модульных зданий пищеблоков с обеденными залами в муниципальных учреждениях, иных муниципальных организациях, оказывающих услуги по отдыху, оздоровлению и занятости детей;</w:t>
      </w:r>
    </w:p>
    <w:p w:rsidR="009549AF" w:rsidRDefault="009549AF" w:rsidP="009549AF">
      <w:r>
        <w:t xml:space="preserve">приобретение и монтаж модульных зданий медицинских пунктов в муниципальных учреждениях, иных муниципальных организациях, оказывающих услуги по отдыху, оздоровлению и занятости детей; </w:t>
      </w:r>
    </w:p>
    <w:p w:rsidR="009549AF" w:rsidRDefault="009549AF" w:rsidP="009549AF">
      <w:r>
        <w:t xml:space="preserve">приобретение и монтаж модульных зданий жилых корпусов (корпусов для реализации образовательных программ) в муниципальных учреждениях, иных муниципальных организациях, оказывающих услуги по отдыху, оздоровлению и занятости детей; </w:t>
      </w:r>
    </w:p>
    <w:p w:rsidR="009549AF" w:rsidRDefault="009549AF" w:rsidP="009549AF">
      <w:r>
        <w:t>выполнение ремонтно-строительных работ по устройству спортивных площадок в муниципальных учреждениях, иных муниципальных организациях, оказывающих услуги по отдыху, оздоровлению и занятости детей;</w:t>
      </w:r>
    </w:p>
    <w:p w:rsidR="009549AF" w:rsidRDefault="009549AF" w:rsidP="009549AF">
      <w:r>
        <w:t xml:space="preserve">реализацию образовательных программ для различных категорий детей в муниципальных учреждениях, иных муниципальных организациях, оказывающих услуги по отдыху, оздоровлению и занятости детей; </w:t>
      </w:r>
    </w:p>
    <w:p w:rsidR="009549AF" w:rsidRDefault="009549AF" w:rsidP="009549AF">
      <w:pPr>
        <w:ind w:firstLine="852"/>
      </w:pPr>
      <w:r>
        <w:t xml:space="preserve">денежное поощрение победителям конкурса «Детские сады - детям». </w:t>
      </w:r>
    </w:p>
    <w:p w:rsidR="009549AF" w:rsidRPr="00E73C3C" w:rsidRDefault="009549AF" w:rsidP="009549AF">
      <w:pPr>
        <w:pStyle w:val="3"/>
        <w:ind w:firstLine="540"/>
      </w:pPr>
      <w:r w:rsidRPr="00E73C3C">
        <w:t xml:space="preserve">Социальная политика </w:t>
      </w:r>
    </w:p>
    <w:p w:rsidR="009549AF" w:rsidRPr="00E73C3C" w:rsidRDefault="009549AF" w:rsidP="009549AF">
      <w:pPr>
        <w:ind w:firstLine="709"/>
        <w:rPr>
          <w:szCs w:val="28"/>
        </w:rPr>
      </w:pPr>
      <w:r w:rsidRPr="00E73C3C">
        <w:rPr>
          <w:szCs w:val="28"/>
        </w:rPr>
        <w:t xml:space="preserve">При формировании расходов бюджета на 2014 год и плановый период 2015-2016 годов сохранены все меры социальной поддержки населения. </w:t>
      </w:r>
    </w:p>
    <w:p w:rsidR="009549AF" w:rsidRPr="00FE0845" w:rsidRDefault="009549AF" w:rsidP="009549AF">
      <w:pPr>
        <w:ind w:firstLine="709"/>
        <w:rPr>
          <w:szCs w:val="28"/>
        </w:rPr>
      </w:pPr>
      <w:proofErr w:type="gramStart"/>
      <w:r w:rsidRPr="00FE0845">
        <w:rPr>
          <w:szCs w:val="28"/>
        </w:rPr>
        <w:t>В соответствии с Федеральным Законом от 29 декабря 2012 года № 273- ФЗ «Об образовании в Российской Федерации» подготовлен законопроект «О внесении изменений в Закон края от 19 октября 1999 года  № 8-508 «О защите прав ребенка», в соответствии с которым расходы</w:t>
      </w:r>
      <w:r>
        <w:rPr>
          <w:szCs w:val="28"/>
        </w:rPr>
        <w:t xml:space="preserve"> на </w:t>
      </w:r>
      <w:r w:rsidRPr="00066C06">
        <w:rPr>
          <w:szCs w:val="28"/>
        </w:rPr>
        <w:t xml:space="preserve">компенсационные выплаты родителям (законным представителям) детей-инвалидов родительской платы, фактически взимаемой за содержание ребенка-инвалида в муниципальном дошкольном образовательном учреждении </w:t>
      </w:r>
      <w:r w:rsidRPr="00FE0845">
        <w:rPr>
          <w:szCs w:val="28"/>
        </w:rPr>
        <w:t>учтены</w:t>
      </w:r>
      <w:proofErr w:type="gramEnd"/>
      <w:r w:rsidRPr="00FE0845">
        <w:rPr>
          <w:szCs w:val="28"/>
        </w:rPr>
        <w:t xml:space="preserve"> </w:t>
      </w:r>
      <w:proofErr w:type="gramStart"/>
      <w:r w:rsidRPr="00FE0845">
        <w:rPr>
          <w:szCs w:val="28"/>
        </w:rPr>
        <w:t xml:space="preserve">в субвенциях на реализацию Закона края  от 27 декабря 2005 года № 17- 4379 «О наделении органов местного самоуправления муниципальных районов и городских округов края государственными полномочиями по осуществлению присмотра и ухода за детьми-инвалидами, детьми-сиротами и детьми, оставшимися без попечения родителей, а также детьми с туберкулезной интоксикацией, обучающимися в муниципальных образовательных организациях, реализующих образовательную программу дошкольного образования, без взимания родительской платы».  </w:t>
      </w:r>
      <w:proofErr w:type="gramEnd"/>
    </w:p>
    <w:p w:rsidR="009549AF" w:rsidRPr="00FE0845" w:rsidRDefault="009549AF" w:rsidP="009549AF">
      <w:pPr>
        <w:widowControl w:val="0"/>
        <w:autoSpaceDE w:val="0"/>
        <w:autoSpaceDN w:val="0"/>
        <w:adjustRightInd w:val="0"/>
        <w:ind w:firstLine="709"/>
        <w:rPr>
          <w:bCs/>
          <w:szCs w:val="28"/>
        </w:rPr>
      </w:pPr>
      <w:proofErr w:type="gramStart"/>
      <w:r w:rsidRPr="00FE0845">
        <w:rPr>
          <w:szCs w:val="28"/>
        </w:rPr>
        <w:t>С 1 января 2014 года ежемесячная денежная выплата на ребенка в возрасте от 1,5 до 3 лет, которому временно не предоставлено место в государственной (муниципальной) образовательной организации, реализующей основную общеобразовательную программу дошкольного образования будет предоставляться с</w:t>
      </w:r>
      <w:r>
        <w:rPr>
          <w:szCs w:val="28"/>
        </w:rPr>
        <w:t xml:space="preserve">емьям, </w:t>
      </w:r>
      <w:r w:rsidRPr="00FE0845">
        <w:rPr>
          <w:szCs w:val="28"/>
        </w:rPr>
        <w:t xml:space="preserve">среднедушевой доход которых не превышает величину прожиточного минимума на душу населения, установленную по соответствующей группе территорий Красноярского края. </w:t>
      </w:r>
      <w:proofErr w:type="gramEnd"/>
    </w:p>
    <w:p w:rsidR="009549AF" w:rsidRPr="00FE0845" w:rsidRDefault="009549AF" w:rsidP="009549AF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FE0845">
        <w:rPr>
          <w:szCs w:val="28"/>
        </w:rPr>
        <w:t xml:space="preserve">При этом сохраняется выплата тем гражданам, которым она была </w:t>
      </w:r>
      <w:r w:rsidRPr="00FE0845">
        <w:rPr>
          <w:szCs w:val="28"/>
        </w:rPr>
        <w:lastRenderedPageBreak/>
        <w:t>назначена до 1 января 2014 года, без учета требований подтверждения сведений о доходе семьи.</w:t>
      </w:r>
    </w:p>
    <w:p w:rsidR="009549AF" w:rsidRPr="005D23BB" w:rsidRDefault="009549AF" w:rsidP="009549AF">
      <w:pPr>
        <w:pStyle w:val="3"/>
        <w:ind w:firstLine="540"/>
      </w:pPr>
      <w:bookmarkStart w:id="91" w:name="_Toc370120606"/>
      <w:r w:rsidRPr="005D23BB">
        <w:t>Молодежная политика</w:t>
      </w:r>
      <w:bookmarkEnd w:id="91"/>
    </w:p>
    <w:p w:rsidR="009549AF" w:rsidRPr="00711961" w:rsidRDefault="009549AF" w:rsidP="009549AF">
      <w:pPr>
        <w:widowControl w:val="0"/>
        <w:tabs>
          <w:tab w:val="left" w:pos="969"/>
        </w:tabs>
        <w:suppressAutoHyphens/>
        <w:ind w:firstLine="709"/>
        <w:rPr>
          <w:b/>
          <w:i/>
          <w:szCs w:val="28"/>
          <w:highlight w:val="yellow"/>
        </w:rPr>
      </w:pPr>
      <w:r>
        <w:rPr>
          <w:szCs w:val="28"/>
        </w:rPr>
        <w:t xml:space="preserve">В рамках </w:t>
      </w:r>
      <w:r w:rsidRPr="001B79EE">
        <w:rPr>
          <w:szCs w:val="28"/>
        </w:rPr>
        <w:t xml:space="preserve">государственной программы Красноярского </w:t>
      </w:r>
      <w:r w:rsidRPr="00711961">
        <w:rPr>
          <w:szCs w:val="28"/>
        </w:rPr>
        <w:t>края «Молодежь Красноярского края в XXI веке»</w:t>
      </w:r>
      <w:r>
        <w:rPr>
          <w:szCs w:val="28"/>
        </w:rPr>
        <w:t xml:space="preserve"> предусмотрены расходы:</w:t>
      </w:r>
    </w:p>
    <w:p w:rsidR="009549AF" w:rsidRPr="00711961" w:rsidRDefault="009549AF" w:rsidP="009549AF">
      <w:pPr>
        <w:suppressAutoHyphens/>
        <w:ind w:firstLine="709"/>
        <w:rPr>
          <w:szCs w:val="28"/>
        </w:rPr>
      </w:pPr>
      <w:r w:rsidRPr="00711961">
        <w:rPr>
          <w:szCs w:val="28"/>
        </w:rPr>
        <w:t>на поддержку деятельности муниципальных молодежных центров в рамках подпрограммы «Вовлечение молодежи Красноярского края в социальную практику»;</w:t>
      </w:r>
    </w:p>
    <w:p w:rsidR="009549AF" w:rsidRPr="00711961" w:rsidRDefault="009549AF" w:rsidP="009549AF">
      <w:pPr>
        <w:suppressAutoHyphens/>
        <w:ind w:firstLine="709"/>
        <w:rPr>
          <w:szCs w:val="28"/>
        </w:rPr>
      </w:pPr>
      <w:r w:rsidRPr="00711961">
        <w:rPr>
          <w:szCs w:val="28"/>
        </w:rPr>
        <w:t>на поддержку муниципальных программ по работе с молодежью в рамках подпрограммы «Вовлечение молодежи Красноярского края в социальную практику»</w:t>
      </w:r>
      <w:r>
        <w:rPr>
          <w:szCs w:val="28"/>
        </w:rPr>
        <w:t>;</w:t>
      </w:r>
    </w:p>
    <w:p w:rsidR="009549AF" w:rsidRPr="00711961" w:rsidRDefault="009549AF" w:rsidP="009549AF">
      <w:pPr>
        <w:suppressAutoHyphens/>
        <w:ind w:firstLine="709"/>
        <w:rPr>
          <w:szCs w:val="28"/>
        </w:rPr>
      </w:pPr>
      <w:r w:rsidRPr="00711961">
        <w:rPr>
          <w:szCs w:val="28"/>
        </w:rPr>
        <w:t>на развитие системы патриотического воспитания в рамках деятельности муниципальных молодежных центров в рамках подпрограммы «Патриотическое воспитание молодежи Красноярского края»</w:t>
      </w:r>
      <w:r>
        <w:rPr>
          <w:szCs w:val="28"/>
        </w:rPr>
        <w:t>;</w:t>
      </w:r>
    </w:p>
    <w:p w:rsidR="009549AF" w:rsidRDefault="009549AF" w:rsidP="009549AF">
      <w:pPr>
        <w:suppressAutoHyphens/>
        <w:ind w:firstLine="709"/>
        <w:rPr>
          <w:szCs w:val="28"/>
        </w:rPr>
      </w:pPr>
      <w:r w:rsidRPr="00711961">
        <w:rPr>
          <w:szCs w:val="28"/>
        </w:rPr>
        <w:t>на развитие добровольчества в рамках деятельности муниципальных молодежных центров в рамках подпрограммы «Патриотическое воспитание молодежи Красноярского края»</w:t>
      </w:r>
      <w:r>
        <w:rPr>
          <w:szCs w:val="28"/>
        </w:rPr>
        <w:t>.</w:t>
      </w:r>
    </w:p>
    <w:p w:rsidR="009549AF" w:rsidRDefault="009549AF" w:rsidP="009549AF">
      <w:pPr>
        <w:widowControl w:val="0"/>
        <w:tabs>
          <w:tab w:val="left" w:pos="969"/>
        </w:tabs>
        <w:suppressAutoHyphens/>
        <w:ind w:firstLine="709"/>
        <w:rPr>
          <w:szCs w:val="28"/>
        </w:rPr>
      </w:pPr>
      <w:r>
        <w:rPr>
          <w:szCs w:val="28"/>
        </w:rPr>
        <w:t xml:space="preserve">Финансирование муниципальных образований края по указанной государственной программе будет осуществляться на условиях </w:t>
      </w:r>
      <w:proofErr w:type="spellStart"/>
      <w:r>
        <w:rPr>
          <w:szCs w:val="28"/>
        </w:rPr>
        <w:t>софинансирования</w:t>
      </w:r>
      <w:proofErr w:type="spellEnd"/>
      <w:r>
        <w:rPr>
          <w:szCs w:val="28"/>
        </w:rPr>
        <w:t xml:space="preserve"> в соответствии с установленным порядком. </w:t>
      </w:r>
    </w:p>
    <w:p w:rsidR="009549AF" w:rsidRPr="005D23BB" w:rsidRDefault="009549AF" w:rsidP="009549AF">
      <w:pPr>
        <w:pStyle w:val="3"/>
        <w:ind w:firstLine="540"/>
      </w:pPr>
      <w:bookmarkStart w:id="92" w:name="_Toc370120607"/>
      <w:r w:rsidRPr="005D23BB">
        <w:t>Физическая культура и спорт</w:t>
      </w:r>
      <w:bookmarkEnd w:id="92"/>
    </w:p>
    <w:p w:rsidR="009549AF" w:rsidRPr="009549F1" w:rsidRDefault="009549AF" w:rsidP="009549AF">
      <w:pPr>
        <w:suppressAutoHyphens/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>В</w:t>
      </w:r>
      <w:r w:rsidRPr="009549F1">
        <w:rPr>
          <w:szCs w:val="28"/>
        </w:rPr>
        <w:t xml:space="preserve"> рамках государственной программы Красноярского края «Развитие физической культуры, спорта, туризма»</w:t>
      </w:r>
      <w:r>
        <w:rPr>
          <w:szCs w:val="28"/>
        </w:rPr>
        <w:t xml:space="preserve"> предусмотрены расходы</w:t>
      </w:r>
      <w:r w:rsidRPr="009549F1">
        <w:rPr>
          <w:szCs w:val="28"/>
        </w:rPr>
        <w:t>:</w:t>
      </w:r>
    </w:p>
    <w:p w:rsidR="009549AF" w:rsidRPr="009549F1" w:rsidRDefault="009549AF" w:rsidP="009549AF">
      <w:pPr>
        <w:ind w:firstLine="709"/>
        <w:rPr>
          <w:szCs w:val="28"/>
        </w:rPr>
      </w:pPr>
      <w:r w:rsidRPr="009549F1">
        <w:rPr>
          <w:szCs w:val="28"/>
        </w:rPr>
        <w:t>на модернизацию и укрепление материально-технической базы муниципальных физкультурно-спортивных учреждений и муниципальных образовательных учреждений, осуществляющих деятельность в области физической культуры и спорта в рамках подпрограммы «Развитие массовой физической культуры и спорта»;</w:t>
      </w:r>
    </w:p>
    <w:p w:rsidR="009549AF" w:rsidRPr="009549F1" w:rsidRDefault="009549AF" w:rsidP="009549AF">
      <w:pPr>
        <w:ind w:firstLine="709"/>
        <w:rPr>
          <w:szCs w:val="28"/>
        </w:rPr>
      </w:pPr>
      <w:r w:rsidRPr="009549F1">
        <w:rPr>
          <w:szCs w:val="28"/>
        </w:rPr>
        <w:t>на компенсацию расходов муниципальных спортивных школ, подготовивших спортсмена, ставшего членом спортивной сборной команды Красноярского края, по ст. 15 Закона Красноярского края от 21.12.10 № 11-5566 «О физической культуре и спорте в Красноярском крае» в рамках подпрограммы «Развитие спорта высших достижений»;</w:t>
      </w:r>
    </w:p>
    <w:p w:rsidR="009549AF" w:rsidRPr="009549F1" w:rsidRDefault="009549AF" w:rsidP="009549AF">
      <w:pPr>
        <w:ind w:firstLine="709"/>
        <w:rPr>
          <w:szCs w:val="28"/>
        </w:rPr>
      </w:pPr>
      <w:r w:rsidRPr="009549F1">
        <w:rPr>
          <w:szCs w:val="28"/>
        </w:rPr>
        <w:t>на приобретение спортивного специализированного оборудования, инвентаря, экипировки для занятий физической культурой и спортом лиц с ограниченными возможностями здоровья и инвалидов в муниципальных учреждениях дополнительного образования детей физкультурно-спортивной направленности в рамках подпрограммы «Развитие системы подготовки спортивного резерва».</w:t>
      </w:r>
    </w:p>
    <w:p w:rsidR="009549AF" w:rsidRDefault="009549AF" w:rsidP="009549AF">
      <w:pPr>
        <w:widowControl w:val="0"/>
        <w:tabs>
          <w:tab w:val="left" w:pos="969"/>
        </w:tabs>
        <w:suppressAutoHyphens/>
        <w:ind w:firstLine="709"/>
        <w:rPr>
          <w:szCs w:val="28"/>
        </w:rPr>
      </w:pPr>
      <w:r>
        <w:rPr>
          <w:szCs w:val="28"/>
        </w:rPr>
        <w:t xml:space="preserve">Финансирование муниципальных образований края по указанной государственной программе будет осуществляться на условиях </w:t>
      </w:r>
      <w:proofErr w:type="spellStart"/>
      <w:r>
        <w:rPr>
          <w:szCs w:val="28"/>
        </w:rPr>
        <w:t>софинансирования</w:t>
      </w:r>
      <w:proofErr w:type="spellEnd"/>
      <w:r>
        <w:rPr>
          <w:szCs w:val="28"/>
        </w:rPr>
        <w:t xml:space="preserve"> в соответствии с установленным порядком. </w:t>
      </w:r>
    </w:p>
    <w:p w:rsidR="009549AF" w:rsidRPr="005D23BB" w:rsidRDefault="009549AF" w:rsidP="009549AF">
      <w:pPr>
        <w:pStyle w:val="3"/>
        <w:ind w:firstLine="540"/>
      </w:pPr>
      <w:bookmarkStart w:id="93" w:name="_Toc370120609"/>
      <w:r w:rsidRPr="005D23BB">
        <w:lastRenderedPageBreak/>
        <w:t>Культура</w:t>
      </w:r>
      <w:bookmarkEnd w:id="93"/>
    </w:p>
    <w:p w:rsidR="009549AF" w:rsidRDefault="009549AF" w:rsidP="009549AF">
      <w:pPr>
        <w:widowControl w:val="0"/>
        <w:tabs>
          <w:tab w:val="left" w:pos="969"/>
        </w:tabs>
        <w:suppressAutoHyphens/>
        <w:ind w:firstLine="567"/>
        <w:rPr>
          <w:szCs w:val="28"/>
        </w:rPr>
      </w:pPr>
      <w:r>
        <w:rPr>
          <w:szCs w:val="28"/>
        </w:rPr>
        <w:t xml:space="preserve">В рамках </w:t>
      </w:r>
      <w:r w:rsidRPr="001B79EE">
        <w:rPr>
          <w:szCs w:val="28"/>
        </w:rPr>
        <w:t>государственной программы Красноярского края «Развитие культуры»</w:t>
      </w:r>
      <w:r>
        <w:rPr>
          <w:szCs w:val="28"/>
        </w:rPr>
        <w:t xml:space="preserve"> предусмотрены расходы:</w:t>
      </w:r>
    </w:p>
    <w:p w:rsidR="009549AF" w:rsidRDefault="009549AF" w:rsidP="009549AF">
      <w:pPr>
        <w:widowControl w:val="0"/>
        <w:tabs>
          <w:tab w:val="left" w:pos="969"/>
        </w:tabs>
        <w:suppressAutoHyphens/>
        <w:ind w:firstLine="567"/>
        <w:rPr>
          <w:szCs w:val="28"/>
        </w:rPr>
      </w:pPr>
      <w:r>
        <w:rPr>
          <w:szCs w:val="28"/>
        </w:rPr>
        <w:t xml:space="preserve">на </w:t>
      </w:r>
      <w:r w:rsidRPr="001B79EE">
        <w:rPr>
          <w:szCs w:val="28"/>
        </w:rPr>
        <w:t xml:space="preserve">поддержку </w:t>
      </w:r>
      <w:proofErr w:type="spellStart"/>
      <w:r w:rsidRPr="001B79EE">
        <w:rPr>
          <w:szCs w:val="28"/>
        </w:rPr>
        <w:t>социокультурных</w:t>
      </w:r>
      <w:proofErr w:type="spellEnd"/>
      <w:r w:rsidRPr="001B79EE">
        <w:rPr>
          <w:szCs w:val="28"/>
        </w:rPr>
        <w:t xml:space="preserve"> проектов муниципальных учреждений культуры и образовательных учреждений в области культуры в рамках подпрограммы «Поддержка искусства и народного творчества</w:t>
      </w:r>
      <w:r>
        <w:rPr>
          <w:szCs w:val="28"/>
        </w:rPr>
        <w:t>»</w:t>
      </w:r>
      <w:r w:rsidRPr="004A4B63">
        <w:rPr>
          <w:szCs w:val="28"/>
        </w:rPr>
        <w:t xml:space="preserve"> </w:t>
      </w:r>
      <w:r>
        <w:rPr>
          <w:szCs w:val="28"/>
        </w:rPr>
        <w:t>в 2014-2016 годах;</w:t>
      </w:r>
    </w:p>
    <w:p w:rsidR="009549AF" w:rsidRDefault="009549AF" w:rsidP="009549AF">
      <w:pPr>
        <w:widowControl w:val="0"/>
        <w:tabs>
          <w:tab w:val="left" w:pos="969"/>
        </w:tabs>
        <w:suppressAutoHyphens/>
        <w:ind w:firstLine="567"/>
        <w:rPr>
          <w:szCs w:val="28"/>
        </w:rPr>
      </w:pPr>
      <w:r w:rsidRPr="001B79EE">
        <w:rPr>
          <w:szCs w:val="28"/>
        </w:rPr>
        <w:t>в рамках подпрограммы «Обеспечение условий реализации государственной программы и прочие мероприятия»</w:t>
      </w:r>
      <w:r>
        <w:rPr>
          <w:szCs w:val="28"/>
        </w:rPr>
        <w:t xml:space="preserve"> в 2014-2015 годах </w:t>
      </w:r>
      <w:proofErr w:type="gramStart"/>
      <w:r>
        <w:rPr>
          <w:szCs w:val="28"/>
        </w:rPr>
        <w:t>на</w:t>
      </w:r>
      <w:proofErr w:type="gramEnd"/>
      <w:r>
        <w:rPr>
          <w:szCs w:val="28"/>
        </w:rPr>
        <w:t>:</w:t>
      </w:r>
    </w:p>
    <w:p w:rsidR="009549AF" w:rsidRDefault="009549AF" w:rsidP="009549AF">
      <w:pPr>
        <w:widowControl w:val="0"/>
        <w:tabs>
          <w:tab w:val="left" w:pos="969"/>
        </w:tabs>
        <w:suppressAutoHyphens/>
        <w:ind w:firstLine="567"/>
        <w:rPr>
          <w:szCs w:val="28"/>
        </w:rPr>
      </w:pPr>
      <w:r>
        <w:rPr>
          <w:szCs w:val="28"/>
        </w:rPr>
        <w:t xml:space="preserve">- </w:t>
      </w:r>
      <w:r w:rsidRPr="001B79EE">
        <w:rPr>
          <w:szCs w:val="28"/>
        </w:rPr>
        <w:t>модернизацию образовательного процесса муниципальных образовательных учреждений дополнительного образования детей в области культуры и искусства</w:t>
      </w:r>
      <w:r>
        <w:rPr>
          <w:szCs w:val="28"/>
        </w:rPr>
        <w:t>;</w:t>
      </w:r>
    </w:p>
    <w:p w:rsidR="009549AF" w:rsidRDefault="009549AF" w:rsidP="009549AF">
      <w:pPr>
        <w:widowControl w:val="0"/>
        <w:tabs>
          <w:tab w:val="left" w:pos="969"/>
        </w:tabs>
        <w:suppressAutoHyphens/>
        <w:ind w:firstLine="567"/>
        <w:rPr>
          <w:szCs w:val="28"/>
        </w:rPr>
      </w:pPr>
      <w:r>
        <w:rPr>
          <w:szCs w:val="28"/>
        </w:rPr>
        <w:t xml:space="preserve">- </w:t>
      </w:r>
      <w:r w:rsidRPr="001B79EE">
        <w:rPr>
          <w:szCs w:val="28"/>
        </w:rPr>
        <w:t xml:space="preserve">оснащение специальным оборудованием муниципальных Домов ремесел и муниципальных учреждений </w:t>
      </w:r>
      <w:proofErr w:type="spellStart"/>
      <w:r w:rsidRPr="001B79EE">
        <w:rPr>
          <w:szCs w:val="28"/>
        </w:rPr>
        <w:t>культурно-досугового</w:t>
      </w:r>
      <w:proofErr w:type="spellEnd"/>
      <w:r w:rsidRPr="001B79EE">
        <w:rPr>
          <w:szCs w:val="28"/>
        </w:rPr>
        <w:t xml:space="preserve"> типа, в структуре которых действуют клубные формирования по художественным ремеслам и декоративно-прикладному творчеству</w:t>
      </w:r>
      <w:r>
        <w:rPr>
          <w:szCs w:val="28"/>
        </w:rPr>
        <w:t>;</w:t>
      </w:r>
      <w:r w:rsidRPr="001B79EE">
        <w:rPr>
          <w:szCs w:val="28"/>
        </w:rPr>
        <w:t xml:space="preserve"> </w:t>
      </w:r>
    </w:p>
    <w:p w:rsidR="009549AF" w:rsidRDefault="009549AF" w:rsidP="009549AF">
      <w:pPr>
        <w:widowControl w:val="0"/>
        <w:tabs>
          <w:tab w:val="left" w:pos="969"/>
        </w:tabs>
        <w:suppressAutoHyphens/>
        <w:ind w:firstLine="567"/>
        <w:rPr>
          <w:szCs w:val="28"/>
        </w:rPr>
      </w:pPr>
      <w:r>
        <w:rPr>
          <w:szCs w:val="28"/>
        </w:rPr>
        <w:t xml:space="preserve">- </w:t>
      </w:r>
      <w:r w:rsidRPr="001B79EE">
        <w:rPr>
          <w:szCs w:val="28"/>
        </w:rPr>
        <w:t>комплектование книжных фондов библиотек муниципальных образований Красноярского края</w:t>
      </w:r>
      <w:r>
        <w:rPr>
          <w:szCs w:val="28"/>
        </w:rPr>
        <w:t>;</w:t>
      </w:r>
      <w:r w:rsidRPr="001B79EE">
        <w:rPr>
          <w:szCs w:val="28"/>
        </w:rPr>
        <w:t xml:space="preserve"> </w:t>
      </w:r>
    </w:p>
    <w:p w:rsidR="009549AF" w:rsidRDefault="009549AF" w:rsidP="009549AF">
      <w:pPr>
        <w:widowControl w:val="0"/>
        <w:tabs>
          <w:tab w:val="left" w:pos="969"/>
        </w:tabs>
        <w:suppressAutoHyphens/>
        <w:ind w:firstLine="567"/>
        <w:rPr>
          <w:szCs w:val="28"/>
        </w:rPr>
      </w:pPr>
      <w:r>
        <w:rPr>
          <w:szCs w:val="28"/>
        </w:rPr>
        <w:t xml:space="preserve">- </w:t>
      </w:r>
      <w:r w:rsidRPr="001B79EE">
        <w:rPr>
          <w:szCs w:val="28"/>
        </w:rPr>
        <w:t>поддержку детских клубных формирований</w:t>
      </w:r>
      <w:r>
        <w:rPr>
          <w:szCs w:val="28"/>
        </w:rPr>
        <w:t>;</w:t>
      </w:r>
    </w:p>
    <w:p w:rsidR="009549AF" w:rsidRDefault="009549AF" w:rsidP="009549AF">
      <w:pPr>
        <w:widowControl w:val="0"/>
        <w:tabs>
          <w:tab w:val="left" w:pos="969"/>
        </w:tabs>
        <w:suppressAutoHyphens/>
        <w:ind w:firstLine="567"/>
        <w:rPr>
          <w:szCs w:val="28"/>
        </w:rPr>
      </w:pPr>
      <w:r w:rsidRPr="001B79EE">
        <w:rPr>
          <w:szCs w:val="28"/>
        </w:rPr>
        <w:t xml:space="preserve">в рамках подпрограммы «Обеспечение условий реализации государственной программы и </w:t>
      </w:r>
      <w:r>
        <w:rPr>
          <w:szCs w:val="28"/>
        </w:rPr>
        <w:t xml:space="preserve">прочие мероприятия» в 2014 году </w:t>
      </w:r>
      <w:proofErr w:type="gramStart"/>
      <w:r>
        <w:rPr>
          <w:szCs w:val="28"/>
        </w:rPr>
        <w:t>на</w:t>
      </w:r>
      <w:proofErr w:type="gramEnd"/>
      <w:r>
        <w:rPr>
          <w:szCs w:val="28"/>
        </w:rPr>
        <w:t>:</w:t>
      </w:r>
    </w:p>
    <w:p w:rsidR="009549AF" w:rsidRDefault="009549AF" w:rsidP="009549AF">
      <w:pPr>
        <w:widowControl w:val="0"/>
        <w:tabs>
          <w:tab w:val="left" w:pos="969"/>
        </w:tabs>
        <w:suppressAutoHyphens/>
        <w:ind w:firstLine="567"/>
        <w:rPr>
          <w:szCs w:val="28"/>
        </w:rPr>
      </w:pPr>
      <w:r w:rsidRPr="001B79EE">
        <w:rPr>
          <w:szCs w:val="28"/>
        </w:rPr>
        <w:t>оснащение муниципальных музеев и библиотек Красноярского края программным обеспечением, в том числе для ведения электронного каталога</w:t>
      </w:r>
      <w:r w:rsidR="00AB5ED0">
        <w:rPr>
          <w:szCs w:val="28"/>
        </w:rPr>
        <w:t>.</w:t>
      </w:r>
    </w:p>
    <w:p w:rsidR="009549AF" w:rsidRDefault="009549AF" w:rsidP="009549AF">
      <w:pPr>
        <w:widowControl w:val="0"/>
        <w:tabs>
          <w:tab w:val="left" w:pos="969"/>
        </w:tabs>
        <w:suppressAutoHyphens/>
        <w:ind w:firstLine="567"/>
        <w:rPr>
          <w:szCs w:val="28"/>
        </w:rPr>
      </w:pPr>
      <w:r>
        <w:rPr>
          <w:szCs w:val="28"/>
        </w:rPr>
        <w:t xml:space="preserve">в 2015 году </w:t>
      </w:r>
      <w:r w:rsidRPr="001B79EE">
        <w:rPr>
          <w:szCs w:val="28"/>
        </w:rPr>
        <w:t xml:space="preserve">на капитальный ремонт и реконструкцию зданий и помещений муниципальных учреждений культуры и образовательных учреждений в области культуры, выполнение мероприятий по повышению пожарной и террористической безопасности учреждений, осуществляемых в процессе капитального ремонта и реконструкции зданий и помещений в рамках подпрограммы «Обеспечение условий реализации государственной </w:t>
      </w:r>
      <w:r>
        <w:rPr>
          <w:szCs w:val="28"/>
        </w:rPr>
        <w:t>программы и прочие мероприятия».</w:t>
      </w:r>
    </w:p>
    <w:p w:rsidR="009549AF" w:rsidRDefault="009549AF" w:rsidP="009549AF">
      <w:pPr>
        <w:widowControl w:val="0"/>
        <w:tabs>
          <w:tab w:val="left" w:pos="969"/>
        </w:tabs>
        <w:suppressAutoHyphens/>
        <w:ind w:firstLine="567"/>
        <w:rPr>
          <w:szCs w:val="28"/>
        </w:rPr>
      </w:pPr>
      <w:r>
        <w:rPr>
          <w:szCs w:val="28"/>
        </w:rPr>
        <w:t xml:space="preserve">Финансирование муниципальных образований края по указанной государственной программе будет осуществляться на условиях </w:t>
      </w:r>
      <w:proofErr w:type="spellStart"/>
      <w:r>
        <w:rPr>
          <w:szCs w:val="28"/>
        </w:rPr>
        <w:t>софинансирования</w:t>
      </w:r>
      <w:proofErr w:type="spellEnd"/>
      <w:r>
        <w:rPr>
          <w:szCs w:val="28"/>
        </w:rPr>
        <w:t xml:space="preserve"> в соответствии с установленным порядком. </w:t>
      </w:r>
    </w:p>
    <w:p w:rsidR="009549AF" w:rsidRDefault="009549AF" w:rsidP="009549AF">
      <w:pPr>
        <w:suppressAutoHyphens/>
        <w:spacing w:before="60"/>
        <w:rPr>
          <w:szCs w:val="28"/>
          <w:highlight w:val="yellow"/>
        </w:rPr>
      </w:pPr>
    </w:p>
    <w:p w:rsidR="00AB5ED0" w:rsidRDefault="00AB5ED0" w:rsidP="009549AF">
      <w:pPr>
        <w:suppressAutoHyphens/>
        <w:spacing w:before="60"/>
        <w:rPr>
          <w:szCs w:val="28"/>
          <w:highlight w:val="yellow"/>
        </w:rPr>
      </w:pPr>
    </w:p>
    <w:p w:rsidR="00AB5ED0" w:rsidRDefault="00AB5ED0" w:rsidP="009549AF">
      <w:pPr>
        <w:suppressAutoHyphens/>
        <w:spacing w:before="60"/>
        <w:rPr>
          <w:szCs w:val="28"/>
          <w:highlight w:val="yellow"/>
        </w:rPr>
      </w:pPr>
    </w:p>
    <w:p w:rsidR="00AB5ED0" w:rsidRDefault="00AB5ED0" w:rsidP="009549AF">
      <w:pPr>
        <w:suppressAutoHyphens/>
        <w:spacing w:before="60"/>
        <w:rPr>
          <w:szCs w:val="28"/>
          <w:highlight w:val="yellow"/>
        </w:rPr>
      </w:pPr>
    </w:p>
    <w:p w:rsidR="00AB5ED0" w:rsidRDefault="00AB5ED0" w:rsidP="009549AF">
      <w:pPr>
        <w:suppressAutoHyphens/>
        <w:spacing w:before="60"/>
        <w:rPr>
          <w:szCs w:val="28"/>
          <w:highlight w:val="yellow"/>
        </w:rPr>
      </w:pPr>
    </w:p>
    <w:p w:rsidR="00AB5ED0" w:rsidRDefault="00AB5ED0" w:rsidP="009549AF">
      <w:pPr>
        <w:suppressAutoHyphens/>
        <w:spacing w:before="60"/>
        <w:rPr>
          <w:szCs w:val="28"/>
          <w:highlight w:val="yellow"/>
        </w:rPr>
      </w:pPr>
    </w:p>
    <w:p w:rsidR="00AB5ED0" w:rsidRDefault="00AB5ED0" w:rsidP="009549AF">
      <w:pPr>
        <w:suppressAutoHyphens/>
        <w:spacing w:before="60"/>
        <w:rPr>
          <w:szCs w:val="28"/>
          <w:highlight w:val="yellow"/>
        </w:rPr>
      </w:pPr>
    </w:p>
    <w:p w:rsidR="00AB5ED0" w:rsidRDefault="00AB5ED0" w:rsidP="009549AF">
      <w:pPr>
        <w:suppressAutoHyphens/>
        <w:spacing w:before="60"/>
        <w:rPr>
          <w:szCs w:val="28"/>
          <w:highlight w:val="yellow"/>
        </w:rPr>
      </w:pPr>
    </w:p>
    <w:p w:rsidR="00AB5ED0" w:rsidRDefault="00AB5ED0" w:rsidP="009549AF">
      <w:pPr>
        <w:suppressAutoHyphens/>
        <w:spacing w:before="60"/>
        <w:rPr>
          <w:szCs w:val="28"/>
          <w:highlight w:val="yellow"/>
        </w:rPr>
      </w:pPr>
    </w:p>
    <w:p w:rsidR="00AB5ED0" w:rsidRDefault="00AB5ED0" w:rsidP="009549AF">
      <w:pPr>
        <w:suppressAutoHyphens/>
        <w:spacing w:before="60"/>
        <w:rPr>
          <w:szCs w:val="28"/>
          <w:highlight w:val="yellow"/>
        </w:rPr>
      </w:pPr>
    </w:p>
    <w:p w:rsidR="00AB5ED0" w:rsidRDefault="00AB5ED0" w:rsidP="009549AF">
      <w:pPr>
        <w:suppressAutoHyphens/>
        <w:spacing w:before="60"/>
        <w:rPr>
          <w:szCs w:val="28"/>
          <w:highlight w:val="yellow"/>
        </w:rPr>
      </w:pPr>
    </w:p>
    <w:p w:rsidR="00AB5ED0" w:rsidRDefault="00AB5ED0" w:rsidP="009549AF">
      <w:pPr>
        <w:suppressAutoHyphens/>
        <w:spacing w:before="60"/>
        <w:rPr>
          <w:szCs w:val="28"/>
          <w:highlight w:val="yellow"/>
        </w:rPr>
      </w:pPr>
    </w:p>
    <w:p w:rsidR="00AB5ED0" w:rsidRDefault="00AB5ED0" w:rsidP="009549AF">
      <w:pPr>
        <w:suppressAutoHyphens/>
        <w:spacing w:before="60"/>
        <w:rPr>
          <w:szCs w:val="28"/>
          <w:highlight w:val="yellow"/>
        </w:rPr>
      </w:pPr>
    </w:p>
    <w:p w:rsidR="00AB5ED0" w:rsidRDefault="00AB5ED0" w:rsidP="009549AF">
      <w:pPr>
        <w:suppressAutoHyphens/>
        <w:spacing w:before="60"/>
        <w:rPr>
          <w:szCs w:val="28"/>
          <w:highlight w:val="yellow"/>
        </w:rPr>
      </w:pPr>
    </w:p>
    <w:p w:rsidR="00AB5ED0" w:rsidRDefault="00AB5ED0" w:rsidP="009549AF">
      <w:pPr>
        <w:suppressAutoHyphens/>
        <w:spacing w:before="60"/>
        <w:rPr>
          <w:szCs w:val="28"/>
          <w:highlight w:val="yellow"/>
        </w:rPr>
      </w:pPr>
    </w:p>
    <w:p w:rsidR="00AB5ED0" w:rsidRDefault="00AB5ED0" w:rsidP="009549AF">
      <w:pPr>
        <w:suppressAutoHyphens/>
        <w:spacing w:before="60"/>
        <w:rPr>
          <w:szCs w:val="28"/>
          <w:highlight w:val="yellow"/>
        </w:rPr>
      </w:pPr>
    </w:p>
    <w:p w:rsidR="00AB5ED0" w:rsidRDefault="00AB5ED0" w:rsidP="009549AF">
      <w:pPr>
        <w:suppressAutoHyphens/>
        <w:spacing w:before="60"/>
        <w:rPr>
          <w:szCs w:val="28"/>
          <w:highlight w:val="yellow"/>
        </w:rPr>
      </w:pPr>
    </w:p>
    <w:p w:rsidR="00AB5ED0" w:rsidRDefault="00AB5ED0" w:rsidP="009549AF">
      <w:pPr>
        <w:suppressAutoHyphens/>
        <w:spacing w:before="60"/>
        <w:rPr>
          <w:szCs w:val="28"/>
          <w:highlight w:val="yellow"/>
        </w:rPr>
      </w:pPr>
    </w:p>
    <w:p w:rsidR="00AB5ED0" w:rsidRDefault="00AB5ED0" w:rsidP="009549AF">
      <w:pPr>
        <w:suppressAutoHyphens/>
        <w:spacing w:before="60"/>
        <w:rPr>
          <w:szCs w:val="28"/>
          <w:highlight w:val="yellow"/>
        </w:rPr>
      </w:pPr>
    </w:p>
    <w:p w:rsidR="00AB5ED0" w:rsidRDefault="00AB5ED0" w:rsidP="009549AF">
      <w:pPr>
        <w:suppressAutoHyphens/>
        <w:spacing w:before="60"/>
        <w:rPr>
          <w:szCs w:val="28"/>
          <w:highlight w:val="yellow"/>
        </w:rPr>
      </w:pPr>
    </w:p>
    <w:p w:rsidR="00AB5ED0" w:rsidRDefault="00AB5ED0" w:rsidP="009549AF">
      <w:pPr>
        <w:suppressAutoHyphens/>
        <w:spacing w:before="60"/>
        <w:rPr>
          <w:szCs w:val="28"/>
          <w:highlight w:val="yellow"/>
        </w:rPr>
      </w:pPr>
    </w:p>
    <w:p w:rsidR="00AB5ED0" w:rsidRDefault="00AB5ED0" w:rsidP="009549AF">
      <w:pPr>
        <w:suppressAutoHyphens/>
        <w:spacing w:before="60"/>
        <w:rPr>
          <w:szCs w:val="28"/>
          <w:highlight w:val="yellow"/>
        </w:rPr>
      </w:pPr>
    </w:p>
    <w:p w:rsidR="00AB5ED0" w:rsidRDefault="00AB5ED0" w:rsidP="009549AF">
      <w:pPr>
        <w:suppressAutoHyphens/>
        <w:spacing w:before="60"/>
        <w:rPr>
          <w:szCs w:val="28"/>
          <w:highlight w:val="yellow"/>
        </w:rPr>
      </w:pPr>
    </w:p>
    <w:p w:rsidR="00AB5ED0" w:rsidRDefault="00AB5ED0" w:rsidP="009549AF">
      <w:pPr>
        <w:suppressAutoHyphens/>
        <w:spacing w:before="60"/>
        <w:rPr>
          <w:szCs w:val="28"/>
          <w:highlight w:val="yellow"/>
        </w:rPr>
      </w:pPr>
    </w:p>
    <w:p w:rsidR="00AB5ED0" w:rsidRDefault="00AB5ED0" w:rsidP="009549AF">
      <w:pPr>
        <w:suppressAutoHyphens/>
        <w:spacing w:before="60"/>
        <w:rPr>
          <w:szCs w:val="28"/>
          <w:highlight w:val="yellow"/>
        </w:rPr>
      </w:pPr>
    </w:p>
    <w:p w:rsidR="00AB5ED0" w:rsidRDefault="00AB5ED0" w:rsidP="009549AF">
      <w:pPr>
        <w:suppressAutoHyphens/>
        <w:spacing w:before="60"/>
        <w:rPr>
          <w:szCs w:val="28"/>
          <w:highlight w:val="yellow"/>
        </w:rPr>
      </w:pPr>
    </w:p>
    <w:p w:rsidR="00AB5ED0" w:rsidRPr="00520121" w:rsidRDefault="00AB5ED0" w:rsidP="009549AF">
      <w:pPr>
        <w:suppressAutoHyphens/>
        <w:spacing w:before="60"/>
        <w:rPr>
          <w:szCs w:val="28"/>
          <w:highlight w:val="yellow"/>
        </w:rPr>
      </w:pPr>
    </w:p>
    <w:p w:rsidR="009549AF" w:rsidRPr="00520121" w:rsidRDefault="009549AF" w:rsidP="009549AF">
      <w:pPr>
        <w:pStyle w:val="1"/>
        <w:numPr>
          <w:ilvl w:val="0"/>
          <w:numId w:val="7"/>
        </w:numPr>
        <w:tabs>
          <w:tab w:val="clear" w:pos="0"/>
          <w:tab w:val="num" w:pos="720"/>
        </w:tabs>
        <w:spacing w:before="60" w:after="120"/>
        <w:ind w:left="720" w:firstLine="0"/>
        <w:rPr>
          <w:sz w:val="28"/>
          <w:szCs w:val="28"/>
        </w:rPr>
      </w:pPr>
      <w:bookmarkStart w:id="94" w:name="_Toc370120610"/>
      <w:bookmarkStart w:id="95" w:name="_Toc149125792"/>
      <w:r w:rsidRPr="00520121">
        <w:rPr>
          <w:sz w:val="28"/>
          <w:szCs w:val="28"/>
        </w:rPr>
        <w:t>Основы формирования расходов по отраслям экономики</w:t>
      </w:r>
      <w:bookmarkEnd w:id="94"/>
    </w:p>
    <w:bookmarkEnd w:id="87"/>
    <w:bookmarkEnd w:id="88"/>
    <w:bookmarkEnd w:id="95"/>
    <w:p w:rsidR="00BF70F3" w:rsidRPr="00BF70F3" w:rsidRDefault="004B11C9" w:rsidP="00BF70F3">
      <w:pPr>
        <w:pStyle w:val="2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BF70F3" w:rsidRPr="00BF70F3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="00BF70F3"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Муниципальные </w:t>
      </w:r>
      <w:r w:rsidR="00BF70F3" w:rsidRPr="00BF70F3">
        <w:rPr>
          <w:rFonts w:ascii="Times New Roman" w:hAnsi="Times New Roman" w:cs="Times New Roman"/>
          <w:color w:val="auto"/>
          <w:sz w:val="28"/>
          <w:szCs w:val="28"/>
        </w:rPr>
        <w:t xml:space="preserve">программы </w:t>
      </w:r>
      <w:r w:rsidR="00BF70F3">
        <w:rPr>
          <w:rFonts w:ascii="Times New Roman" w:hAnsi="Times New Roman" w:cs="Times New Roman"/>
          <w:color w:val="auto"/>
          <w:sz w:val="28"/>
          <w:szCs w:val="28"/>
        </w:rPr>
        <w:t>города Назарово</w:t>
      </w:r>
      <w:bookmarkEnd w:id="85"/>
    </w:p>
    <w:p w:rsidR="00BF70F3" w:rsidRPr="00576A77" w:rsidRDefault="004B11C9" w:rsidP="00BF70F3">
      <w:pPr>
        <w:pStyle w:val="3"/>
        <w:ind w:firstLine="0"/>
        <w:jc w:val="center"/>
      </w:pPr>
      <w:r>
        <w:t>3.1</w:t>
      </w:r>
      <w:r w:rsidR="00BF70F3" w:rsidRPr="00BF70F3">
        <w:t xml:space="preserve"> </w:t>
      </w:r>
      <w:r w:rsidR="00BF70F3" w:rsidRPr="00576A77">
        <w:t xml:space="preserve">Развитие культуры </w:t>
      </w:r>
      <w:r w:rsidR="00BF70F3">
        <w:t xml:space="preserve">в городе Назарово </w:t>
      </w:r>
      <w:r w:rsidR="00BF70F3" w:rsidRPr="00576A77">
        <w:t>на 2014-2016 годы</w:t>
      </w:r>
      <w:bookmarkEnd w:id="86"/>
    </w:p>
    <w:p w:rsidR="00BF70F3" w:rsidRPr="00576A77" w:rsidRDefault="00BF70F3" w:rsidP="00BF70F3">
      <w:pPr>
        <w:spacing w:before="120"/>
      </w:pPr>
      <w:r w:rsidRPr="00576A77">
        <w:t xml:space="preserve">На реализацию </w:t>
      </w:r>
      <w:r>
        <w:t xml:space="preserve">муниципальной </w:t>
      </w:r>
      <w:r w:rsidRPr="00576A77">
        <w:t>программы «Развитие культуры</w:t>
      </w:r>
      <w:r>
        <w:t xml:space="preserve"> в городе Назарово на </w:t>
      </w:r>
      <w:r w:rsidRPr="00576A77">
        <w:t>2014-2016 год</w:t>
      </w:r>
      <w:r>
        <w:t>ы</w:t>
      </w:r>
      <w:r w:rsidRPr="00576A77">
        <w:t xml:space="preserve"> предусмотрены расходы в целом в сумме </w:t>
      </w:r>
      <w:r>
        <w:t>144909,9</w:t>
      </w:r>
      <w:r w:rsidRPr="00576A77">
        <w:t xml:space="preserve"> тыс. руб</w:t>
      </w:r>
      <w:r>
        <w:t>.</w:t>
      </w:r>
      <w:r w:rsidRPr="00576A77">
        <w:t>, в том числе по годам:</w:t>
      </w:r>
    </w:p>
    <w:p w:rsidR="00BF70F3" w:rsidRPr="00576A77" w:rsidRDefault="00BF70F3" w:rsidP="00BF70F3">
      <w:pPr>
        <w:spacing w:before="120"/>
      </w:pPr>
      <w:r w:rsidRPr="00576A77">
        <w:t xml:space="preserve">2014 год – </w:t>
      </w:r>
      <w:r>
        <w:t>48473,8</w:t>
      </w:r>
      <w:r w:rsidRPr="00576A77">
        <w:t xml:space="preserve"> тыс. руб</w:t>
      </w:r>
      <w:r>
        <w:t>.</w:t>
      </w:r>
    </w:p>
    <w:p w:rsidR="00BF70F3" w:rsidRPr="00576A77" w:rsidRDefault="00BF70F3" w:rsidP="00BF70F3">
      <w:pPr>
        <w:spacing w:before="120"/>
      </w:pPr>
      <w:r w:rsidRPr="00576A77">
        <w:t xml:space="preserve">2015 год – </w:t>
      </w:r>
      <w:r>
        <w:t xml:space="preserve">48182,9 </w:t>
      </w:r>
      <w:r w:rsidRPr="00576A77">
        <w:t>тыс. руб</w:t>
      </w:r>
      <w:r>
        <w:t>.</w:t>
      </w:r>
    </w:p>
    <w:p w:rsidR="00BF70F3" w:rsidRPr="00576A77" w:rsidRDefault="00BF70F3" w:rsidP="00BF70F3">
      <w:pPr>
        <w:spacing w:before="120"/>
      </w:pPr>
      <w:r w:rsidRPr="00576A77">
        <w:t xml:space="preserve">2016 год – </w:t>
      </w:r>
      <w:r>
        <w:t>48253,2</w:t>
      </w:r>
      <w:r w:rsidRPr="00576A77">
        <w:t xml:space="preserve"> тыс. руб</w:t>
      </w:r>
      <w:r>
        <w:t>.</w:t>
      </w:r>
    </w:p>
    <w:p w:rsidR="00BF70F3" w:rsidRPr="00576A77" w:rsidRDefault="00BF70F3" w:rsidP="00BF70F3">
      <w:pPr>
        <w:spacing w:before="120"/>
      </w:pPr>
      <w:r w:rsidRPr="00576A77">
        <w:t>общий объем финансирования за счет сре</w:t>
      </w:r>
      <w:proofErr w:type="gramStart"/>
      <w:r w:rsidRPr="00576A77">
        <w:t>дств кр</w:t>
      </w:r>
      <w:proofErr w:type="gramEnd"/>
      <w:r w:rsidRPr="00576A77">
        <w:t xml:space="preserve">аевого бюджета – </w:t>
      </w:r>
      <w:r>
        <w:t>1049,4</w:t>
      </w:r>
      <w:r w:rsidRPr="00576A77">
        <w:t xml:space="preserve"> тыс. рублей, в том числе по годам: </w:t>
      </w:r>
    </w:p>
    <w:p w:rsidR="00BF70F3" w:rsidRPr="00576A77" w:rsidRDefault="00BF70F3" w:rsidP="00BF70F3">
      <w:pPr>
        <w:spacing w:before="120"/>
      </w:pPr>
      <w:r w:rsidRPr="00576A77">
        <w:t xml:space="preserve">2014 год – </w:t>
      </w:r>
      <w:r>
        <w:t>343,8</w:t>
      </w:r>
      <w:r w:rsidRPr="00576A77">
        <w:t xml:space="preserve"> тыс. руб</w:t>
      </w:r>
      <w:r>
        <w:t>.</w:t>
      </w:r>
    </w:p>
    <w:p w:rsidR="00BF70F3" w:rsidRPr="00576A77" w:rsidRDefault="00BF70F3" w:rsidP="00BF70F3">
      <w:pPr>
        <w:spacing w:before="120"/>
      </w:pPr>
      <w:r w:rsidRPr="00576A77">
        <w:t xml:space="preserve">2015 год – </w:t>
      </w:r>
      <w:r>
        <w:t>352,8</w:t>
      </w:r>
      <w:r w:rsidRPr="00576A77">
        <w:t xml:space="preserve"> тыс. руб</w:t>
      </w:r>
      <w:r>
        <w:t>.</w:t>
      </w:r>
    </w:p>
    <w:p w:rsidR="00BF70F3" w:rsidRPr="00576A77" w:rsidRDefault="00BF70F3" w:rsidP="00BF70F3">
      <w:pPr>
        <w:spacing w:before="120"/>
      </w:pPr>
      <w:r w:rsidRPr="00576A77">
        <w:t>2016 год –</w:t>
      </w:r>
      <w:r>
        <w:t xml:space="preserve"> 352,8</w:t>
      </w:r>
      <w:r w:rsidRPr="00576A77">
        <w:t xml:space="preserve"> тыс. руб</w:t>
      </w:r>
      <w:r>
        <w:t>.</w:t>
      </w:r>
    </w:p>
    <w:p w:rsidR="00BF70F3" w:rsidRPr="00576A77" w:rsidRDefault="00BF70F3" w:rsidP="00BF70F3">
      <w:pPr>
        <w:spacing w:before="120"/>
      </w:pPr>
      <w:r w:rsidRPr="00576A77">
        <w:t>общий объем финансирования за счет средств  бюджета</w:t>
      </w:r>
      <w:r>
        <w:t xml:space="preserve"> города</w:t>
      </w:r>
      <w:r w:rsidRPr="00576A77">
        <w:t xml:space="preserve"> –  </w:t>
      </w:r>
    </w:p>
    <w:p w:rsidR="00BF70F3" w:rsidRPr="00576A77" w:rsidRDefault="00BF70F3" w:rsidP="00BF70F3">
      <w:pPr>
        <w:spacing w:before="120"/>
      </w:pPr>
      <w:r w:rsidRPr="00576A77">
        <w:t xml:space="preserve">372 961,3 тыс. рублей, в том числе по годам: </w:t>
      </w:r>
    </w:p>
    <w:p w:rsidR="00BF70F3" w:rsidRPr="00576A77" w:rsidRDefault="00BF70F3" w:rsidP="00BF70F3">
      <w:pPr>
        <w:spacing w:before="120"/>
      </w:pPr>
      <w:r w:rsidRPr="00576A77">
        <w:t xml:space="preserve">2014 год – </w:t>
      </w:r>
      <w:r>
        <w:t>48130</w:t>
      </w:r>
      <w:r w:rsidRPr="00576A77">
        <w:t xml:space="preserve"> тыс. руб</w:t>
      </w:r>
      <w:r>
        <w:t>.</w:t>
      </w:r>
    </w:p>
    <w:p w:rsidR="00BF70F3" w:rsidRPr="00576A77" w:rsidRDefault="00BF70F3" w:rsidP="00BF70F3">
      <w:pPr>
        <w:spacing w:before="120"/>
      </w:pPr>
      <w:r w:rsidRPr="00576A77">
        <w:t xml:space="preserve">2015 год – </w:t>
      </w:r>
      <w:r>
        <w:t>47830,1</w:t>
      </w:r>
      <w:r w:rsidRPr="00576A77">
        <w:t xml:space="preserve"> тыс. руб</w:t>
      </w:r>
      <w:r>
        <w:t>.</w:t>
      </w:r>
    </w:p>
    <w:p w:rsidR="00BF70F3" w:rsidRPr="00576A77" w:rsidRDefault="00BF70F3" w:rsidP="00BF70F3">
      <w:pPr>
        <w:spacing w:before="120"/>
      </w:pPr>
      <w:r w:rsidRPr="00576A77">
        <w:lastRenderedPageBreak/>
        <w:t xml:space="preserve">2016 год – </w:t>
      </w:r>
      <w:r>
        <w:t>47900,4</w:t>
      </w:r>
      <w:r w:rsidRPr="00576A77">
        <w:t xml:space="preserve"> тыс. руб</w:t>
      </w:r>
      <w:r>
        <w:t>.</w:t>
      </w:r>
    </w:p>
    <w:p w:rsidR="00BF70F3" w:rsidRPr="00576A77" w:rsidRDefault="00BF70F3" w:rsidP="00BF70F3">
      <w:pPr>
        <w:spacing w:before="120"/>
      </w:pPr>
      <w:r w:rsidRPr="00576A77">
        <w:t>Главным распорядител</w:t>
      </w:r>
      <w:r w:rsidR="00700331">
        <w:t>ем</w:t>
      </w:r>
      <w:r w:rsidRPr="00576A77">
        <w:t xml:space="preserve"> бюджетных средств (далее – ГРБС) явля</w:t>
      </w:r>
      <w:r w:rsidR="00700331">
        <w:t>е</w:t>
      </w:r>
      <w:r w:rsidRPr="00576A77">
        <w:t>тся</w:t>
      </w:r>
      <w:r w:rsidR="00700331">
        <w:t xml:space="preserve"> отдел культуры администрации г</w:t>
      </w:r>
      <w:proofErr w:type="gramStart"/>
      <w:r w:rsidR="00700331">
        <w:t>.Н</w:t>
      </w:r>
      <w:proofErr w:type="gramEnd"/>
      <w:r w:rsidR="00700331">
        <w:t>азарово.</w:t>
      </w:r>
    </w:p>
    <w:p w:rsidR="00BF70F3" w:rsidRPr="00576A77" w:rsidRDefault="00BF70F3" w:rsidP="00BF70F3">
      <w:pPr>
        <w:spacing w:before="120"/>
      </w:pPr>
      <w:r w:rsidRPr="00576A77">
        <w:t xml:space="preserve">Цель Программы: создание условий для развития и реализации культурного и духовного потенциала населения </w:t>
      </w:r>
      <w:r w:rsidR="00700331">
        <w:t>города Назарово</w:t>
      </w:r>
      <w:r w:rsidRPr="00576A77">
        <w:t>.</w:t>
      </w:r>
    </w:p>
    <w:p w:rsidR="00BF70F3" w:rsidRPr="00576A77" w:rsidRDefault="00BF70F3" w:rsidP="00BF70F3">
      <w:pPr>
        <w:spacing w:before="120"/>
      </w:pPr>
      <w:r w:rsidRPr="00576A77">
        <w:t>Задачи Программы:</w:t>
      </w:r>
    </w:p>
    <w:p w:rsidR="007C31D2" w:rsidRDefault="007C31D2" w:rsidP="007C31D2">
      <w:pPr>
        <w:spacing w:before="120"/>
      </w:pPr>
      <w:r>
        <w:rPr>
          <w:szCs w:val="28"/>
        </w:rPr>
        <w:t>-</w:t>
      </w:r>
      <w:r w:rsidR="00BF70F3" w:rsidRPr="00576A77">
        <w:rPr>
          <w:szCs w:val="28"/>
        </w:rPr>
        <w:t xml:space="preserve">сохранение и эффективное использование культурного наследия </w:t>
      </w:r>
      <w:r w:rsidR="00700331">
        <w:rPr>
          <w:szCs w:val="28"/>
        </w:rPr>
        <w:t>города</w:t>
      </w:r>
      <w:r>
        <w:rPr>
          <w:szCs w:val="28"/>
        </w:rPr>
        <w:t xml:space="preserve">. Решение данной задачи будет обеспечено посредством трех подпрограмм: </w:t>
      </w:r>
      <w:r w:rsidRPr="00576A77">
        <w:t>«</w:t>
      </w:r>
      <w:r>
        <w:t>Развитие библиотечного дела в городе Назарово»,</w:t>
      </w:r>
      <w:r w:rsidRPr="007C31D2">
        <w:t xml:space="preserve"> </w:t>
      </w:r>
      <w:r>
        <w:t>«Развитие музейного дела в городе Назарово»,</w:t>
      </w:r>
      <w:r w:rsidRPr="007C31D2">
        <w:t xml:space="preserve"> </w:t>
      </w:r>
      <w:r>
        <w:t>«Развитие архивного дела в городе Назарово»;</w:t>
      </w:r>
    </w:p>
    <w:p w:rsidR="00BF70F3" w:rsidRPr="00576A77" w:rsidRDefault="007C31D2" w:rsidP="007C31D2">
      <w:pPr>
        <w:spacing w:before="120"/>
        <w:rPr>
          <w:szCs w:val="28"/>
        </w:rPr>
      </w:pPr>
      <w:r>
        <w:t>-</w:t>
      </w:r>
      <w:r w:rsidR="00BF70F3" w:rsidRPr="00576A77">
        <w:rPr>
          <w:szCs w:val="28"/>
        </w:rPr>
        <w:t xml:space="preserve">обеспечение доступа населения </w:t>
      </w:r>
      <w:r w:rsidR="00700331">
        <w:rPr>
          <w:szCs w:val="28"/>
        </w:rPr>
        <w:t>города</w:t>
      </w:r>
      <w:r w:rsidR="00BF70F3" w:rsidRPr="00576A77">
        <w:rPr>
          <w:szCs w:val="28"/>
        </w:rPr>
        <w:t xml:space="preserve"> к культурным благам и участию в культурной жизни</w:t>
      </w:r>
      <w:r>
        <w:rPr>
          <w:szCs w:val="28"/>
        </w:rPr>
        <w:t>. Данная задача выполняется в рамках подпрограммы «Искусство и народное творчество»</w:t>
      </w:r>
      <w:r w:rsidR="00BF70F3" w:rsidRPr="00576A77">
        <w:rPr>
          <w:szCs w:val="28"/>
        </w:rPr>
        <w:t>;</w:t>
      </w:r>
    </w:p>
    <w:p w:rsidR="00BF70F3" w:rsidRPr="00576A77" w:rsidRDefault="007C31D2" w:rsidP="007C31D2">
      <w:pPr>
        <w:spacing w:before="120"/>
        <w:ind w:left="709" w:firstLine="0"/>
        <w:rPr>
          <w:szCs w:val="28"/>
        </w:rPr>
      </w:pPr>
      <w:r>
        <w:rPr>
          <w:szCs w:val="28"/>
        </w:rPr>
        <w:t>-</w:t>
      </w:r>
      <w:r w:rsidR="00BF70F3" w:rsidRPr="00576A77">
        <w:rPr>
          <w:szCs w:val="28"/>
        </w:rPr>
        <w:t>создание условий для устойчивого развития отрасли «культура» в </w:t>
      </w:r>
      <w:r w:rsidR="00700331">
        <w:rPr>
          <w:szCs w:val="28"/>
        </w:rPr>
        <w:t>городе Назарово</w:t>
      </w:r>
      <w:r w:rsidR="00BF70F3" w:rsidRPr="00576A77">
        <w:rPr>
          <w:szCs w:val="28"/>
        </w:rPr>
        <w:t>.</w:t>
      </w:r>
      <w:r>
        <w:rPr>
          <w:szCs w:val="28"/>
        </w:rPr>
        <w:t xml:space="preserve"> Данная задача решается в рамках подпрограмм «</w:t>
      </w:r>
    </w:p>
    <w:p w:rsidR="00BF70F3" w:rsidRDefault="007C31D2" w:rsidP="007C31D2">
      <w:r>
        <w:t xml:space="preserve">«Развитие системы непрерывного </w:t>
      </w:r>
      <w:proofErr w:type="spellStart"/>
      <w:r>
        <w:t>предпрофессионального</w:t>
      </w:r>
      <w:proofErr w:type="spellEnd"/>
      <w:r>
        <w:t xml:space="preserve"> образования в области культуры города Назарово</w:t>
      </w:r>
      <w:proofErr w:type="gramStart"/>
      <w:r>
        <w:t>»П</w:t>
      </w:r>
      <w:proofErr w:type="gramEnd"/>
      <w:r>
        <w:t>рограмма включает в себя 6 подпрограмм, «</w:t>
      </w:r>
      <w:r w:rsidR="00E33E8D">
        <w:t>Обеспечение эффективного управления в отрасли «культура» города Назарово</w:t>
      </w:r>
      <w:r>
        <w:t>».</w:t>
      </w:r>
    </w:p>
    <w:p w:rsidR="007C31D2" w:rsidRDefault="007C31D2" w:rsidP="007C31D2">
      <w:r>
        <w:t xml:space="preserve">Реализация программы позволит расширить доступ населения к культурным ценностям, обеспечит поддержку всех форм творческой самореализации личности, широкое вовлечение граждан в культурную </w:t>
      </w:r>
      <w:r w:rsidR="004B11C9">
        <w:t xml:space="preserve">деятельность, активизирует процессы интеграции  города в краевое, общероссийское и мировое культурное пространство, создаст условия для дальнейшей модернизации деятельности муниципальных учреждений культуры и образовательных учреждений в области культуры города Назарово. </w:t>
      </w:r>
    </w:p>
    <w:p w:rsidR="004B11C9" w:rsidRDefault="004B11C9" w:rsidP="004B11C9">
      <w:pPr>
        <w:pStyle w:val="a8"/>
        <w:numPr>
          <w:ilvl w:val="1"/>
          <w:numId w:val="7"/>
        </w:numPr>
      </w:pPr>
      <w:r>
        <w:t>«Молодежь города Назарово в ХХ</w:t>
      </w:r>
      <w:proofErr w:type="gramStart"/>
      <w:r w:rsidRPr="004B11C9">
        <w:rPr>
          <w:lang w:val="en-US"/>
        </w:rPr>
        <w:t>I</w:t>
      </w:r>
      <w:proofErr w:type="gramEnd"/>
      <w:r>
        <w:t xml:space="preserve"> веке на 2014-2016 годы»</w:t>
      </w:r>
    </w:p>
    <w:p w:rsidR="004B11C9" w:rsidRPr="00576A77" w:rsidRDefault="004B11C9" w:rsidP="004B11C9">
      <w:pPr>
        <w:pStyle w:val="a8"/>
        <w:spacing w:before="120"/>
        <w:ind w:left="1440" w:firstLine="0"/>
      </w:pPr>
      <w:r w:rsidRPr="00576A77">
        <w:t xml:space="preserve">На реализацию </w:t>
      </w:r>
      <w:r>
        <w:t xml:space="preserve">муниципальной </w:t>
      </w:r>
      <w:r w:rsidRPr="00576A77">
        <w:t>программы «Развитие культуры</w:t>
      </w:r>
      <w:r>
        <w:t xml:space="preserve"> в городе Назарово на </w:t>
      </w:r>
      <w:r w:rsidRPr="00576A77">
        <w:t>2014-2016 год</w:t>
      </w:r>
      <w:r>
        <w:t>ы</w:t>
      </w:r>
      <w:r w:rsidRPr="00576A77">
        <w:t xml:space="preserve"> предусмотрены расходы в целом в сумме </w:t>
      </w:r>
      <w:r>
        <w:t>144909,9</w:t>
      </w:r>
      <w:r w:rsidRPr="00576A77">
        <w:t xml:space="preserve"> тыс. руб</w:t>
      </w:r>
      <w:r>
        <w:t>.</w:t>
      </w:r>
      <w:r w:rsidRPr="00576A77">
        <w:t>, в том числе по годам:</w:t>
      </w:r>
    </w:p>
    <w:p w:rsidR="004B11C9" w:rsidRPr="00576A77" w:rsidRDefault="004B11C9" w:rsidP="004B11C9">
      <w:pPr>
        <w:pStyle w:val="a8"/>
        <w:spacing w:before="120"/>
        <w:ind w:left="1440" w:firstLine="0"/>
      </w:pPr>
      <w:r w:rsidRPr="00576A77">
        <w:t xml:space="preserve">2014 год – </w:t>
      </w:r>
      <w:r>
        <w:t>48473,8</w:t>
      </w:r>
      <w:r w:rsidRPr="00576A77">
        <w:t xml:space="preserve"> тыс. руб</w:t>
      </w:r>
      <w:r>
        <w:t>.</w:t>
      </w:r>
    </w:p>
    <w:p w:rsidR="004B11C9" w:rsidRPr="00576A77" w:rsidRDefault="004B11C9" w:rsidP="004B11C9">
      <w:pPr>
        <w:pStyle w:val="a8"/>
        <w:spacing w:before="120"/>
        <w:ind w:left="1440" w:firstLine="0"/>
      </w:pPr>
      <w:r w:rsidRPr="00576A77">
        <w:t xml:space="preserve">2015 год – </w:t>
      </w:r>
      <w:r>
        <w:t xml:space="preserve">48182,9 </w:t>
      </w:r>
      <w:r w:rsidRPr="00576A77">
        <w:t>тыс. руб</w:t>
      </w:r>
      <w:r>
        <w:t>.</w:t>
      </w:r>
    </w:p>
    <w:p w:rsidR="004B11C9" w:rsidRPr="00576A77" w:rsidRDefault="004B11C9" w:rsidP="004B11C9">
      <w:pPr>
        <w:pStyle w:val="a8"/>
        <w:spacing w:before="120"/>
        <w:ind w:left="1440" w:firstLine="0"/>
      </w:pPr>
      <w:r w:rsidRPr="00576A77">
        <w:t xml:space="preserve">2016 год – </w:t>
      </w:r>
      <w:r>
        <w:t>48253,2</w:t>
      </w:r>
      <w:r w:rsidRPr="00576A77">
        <w:t xml:space="preserve"> тыс. руб</w:t>
      </w:r>
      <w:r>
        <w:t>.</w:t>
      </w:r>
    </w:p>
    <w:p w:rsidR="004B11C9" w:rsidRPr="00576A77" w:rsidRDefault="004B11C9" w:rsidP="004B11C9">
      <w:pPr>
        <w:pStyle w:val="a8"/>
        <w:spacing w:before="120"/>
        <w:ind w:left="1440" w:firstLine="0"/>
      </w:pPr>
      <w:r w:rsidRPr="00576A77">
        <w:t>общий объем финансирования за счет сре</w:t>
      </w:r>
      <w:proofErr w:type="gramStart"/>
      <w:r w:rsidRPr="00576A77">
        <w:t>дств кр</w:t>
      </w:r>
      <w:proofErr w:type="gramEnd"/>
      <w:r w:rsidRPr="00576A77">
        <w:t xml:space="preserve">аевого бюджета – </w:t>
      </w:r>
      <w:r>
        <w:t>1049,4</w:t>
      </w:r>
      <w:r w:rsidRPr="00576A77">
        <w:t xml:space="preserve"> тыс. рублей, в том числе по годам: </w:t>
      </w:r>
    </w:p>
    <w:p w:rsidR="004B11C9" w:rsidRPr="00576A77" w:rsidRDefault="004B11C9" w:rsidP="004B11C9">
      <w:pPr>
        <w:pStyle w:val="a8"/>
        <w:spacing w:before="120"/>
        <w:ind w:left="1440" w:firstLine="0"/>
      </w:pPr>
      <w:r w:rsidRPr="00576A77">
        <w:t xml:space="preserve">2014 год – </w:t>
      </w:r>
      <w:r>
        <w:t>343,8</w:t>
      </w:r>
      <w:r w:rsidRPr="00576A77">
        <w:t xml:space="preserve"> тыс. руб</w:t>
      </w:r>
      <w:r>
        <w:t>.</w:t>
      </w:r>
    </w:p>
    <w:p w:rsidR="004B11C9" w:rsidRPr="00576A77" w:rsidRDefault="004B11C9" w:rsidP="004B11C9">
      <w:pPr>
        <w:pStyle w:val="a8"/>
        <w:spacing w:before="120"/>
        <w:ind w:left="1440" w:firstLine="0"/>
      </w:pPr>
      <w:r w:rsidRPr="00576A77">
        <w:t xml:space="preserve">2015 год – </w:t>
      </w:r>
      <w:r>
        <w:t>352,8</w:t>
      </w:r>
      <w:r w:rsidRPr="00576A77">
        <w:t xml:space="preserve"> тыс. руб</w:t>
      </w:r>
      <w:r>
        <w:t>.</w:t>
      </w:r>
    </w:p>
    <w:p w:rsidR="004B11C9" w:rsidRPr="00576A77" w:rsidRDefault="004B11C9" w:rsidP="004B11C9">
      <w:pPr>
        <w:pStyle w:val="a8"/>
        <w:spacing w:before="120"/>
        <w:ind w:left="1440" w:firstLine="0"/>
      </w:pPr>
      <w:r w:rsidRPr="00576A77">
        <w:t>2016 год –</w:t>
      </w:r>
      <w:r>
        <w:t xml:space="preserve"> 352,8</w:t>
      </w:r>
      <w:r w:rsidRPr="00576A77">
        <w:t xml:space="preserve"> тыс. руб</w:t>
      </w:r>
      <w:r>
        <w:t>.</w:t>
      </w:r>
    </w:p>
    <w:p w:rsidR="004B11C9" w:rsidRPr="00576A77" w:rsidRDefault="004B11C9" w:rsidP="004B11C9">
      <w:pPr>
        <w:pStyle w:val="a8"/>
        <w:spacing w:before="120"/>
        <w:ind w:left="1440" w:firstLine="0"/>
      </w:pPr>
      <w:r w:rsidRPr="00576A77">
        <w:t>общий объем финансирования за счет средств  бюджета</w:t>
      </w:r>
      <w:r>
        <w:t xml:space="preserve"> города</w:t>
      </w:r>
      <w:r w:rsidRPr="00576A77">
        <w:t xml:space="preserve"> –  </w:t>
      </w:r>
    </w:p>
    <w:p w:rsidR="004B11C9" w:rsidRPr="00576A77" w:rsidRDefault="004B11C9" w:rsidP="004B11C9">
      <w:pPr>
        <w:pStyle w:val="a8"/>
        <w:spacing w:before="120"/>
        <w:ind w:left="1440" w:firstLine="0"/>
      </w:pPr>
      <w:r w:rsidRPr="00576A77">
        <w:t xml:space="preserve">372 961,3 тыс. рублей, в том числе по годам: </w:t>
      </w:r>
    </w:p>
    <w:p w:rsidR="004B11C9" w:rsidRPr="00576A77" w:rsidRDefault="004B11C9" w:rsidP="004B11C9">
      <w:pPr>
        <w:pStyle w:val="a8"/>
        <w:spacing w:before="120"/>
        <w:ind w:left="1440" w:firstLine="0"/>
      </w:pPr>
      <w:r w:rsidRPr="00576A77">
        <w:t xml:space="preserve">2014 год – </w:t>
      </w:r>
      <w:r>
        <w:t>48130</w:t>
      </w:r>
      <w:r w:rsidRPr="00576A77">
        <w:t xml:space="preserve"> тыс. руб</w:t>
      </w:r>
      <w:r>
        <w:t>.</w:t>
      </w:r>
    </w:p>
    <w:p w:rsidR="004B11C9" w:rsidRPr="00576A77" w:rsidRDefault="004B11C9" w:rsidP="004B11C9">
      <w:pPr>
        <w:pStyle w:val="a8"/>
        <w:spacing w:before="120"/>
        <w:ind w:left="1440" w:firstLine="0"/>
      </w:pPr>
      <w:r w:rsidRPr="00576A77">
        <w:lastRenderedPageBreak/>
        <w:t xml:space="preserve">2015 год – </w:t>
      </w:r>
      <w:r>
        <w:t>47830,1</w:t>
      </w:r>
      <w:r w:rsidRPr="00576A77">
        <w:t xml:space="preserve"> тыс. руб</w:t>
      </w:r>
      <w:r>
        <w:t>.</w:t>
      </w:r>
    </w:p>
    <w:p w:rsidR="004B11C9" w:rsidRPr="00576A77" w:rsidRDefault="004B11C9" w:rsidP="004B11C9">
      <w:pPr>
        <w:pStyle w:val="a8"/>
        <w:spacing w:before="120"/>
        <w:ind w:left="1440" w:firstLine="0"/>
      </w:pPr>
      <w:r w:rsidRPr="00576A77">
        <w:t xml:space="preserve">2016 год – </w:t>
      </w:r>
      <w:r>
        <w:t>47900,4</w:t>
      </w:r>
      <w:r w:rsidRPr="00576A77">
        <w:t xml:space="preserve"> тыс. руб</w:t>
      </w:r>
      <w:r>
        <w:t>.</w:t>
      </w:r>
    </w:p>
    <w:p w:rsidR="004B11C9" w:rsidRPr="00576A77" w:rsidRDefault="004B11C9" w:rsidP="004B11C9">
      <w:pPr>
        <w:pStyle w:val="a8"/>
        <w:spacing w:before="120"/>
        <w:ind w:left="1440" w:firstLine="0"/>
      </w:pPr>
      <w:r w:rsidRPr="00576A77">
        <w:t>Главным распорядител</w:t>
      </w:r>
      <w:r>
        <w:t>ем</w:t>
      </w:r>
      <w:r w:rsidRPr="00576A77">
        <w:t xml:space="preserve"> бюджетных средств (далее – ГРБС) явля</w:t>
      </w:r>
      <w:r>
        <w:t>е</w:t>
      </w:r>
      <w:r w:rsidRPr="00576A77">
        <w:t>тся</w:t>
      </w:r>
      <w:r>
        <w:t xml:space="preserve"> отдел культуры администрации г</w:t>
      </w:r>
      <w:proofErr w:type="gramStart"/>
      <w:r>
        <w:t>.Н</w:t>
      </w:r>
      <w:proofErr w:type="gramEnd"/>
      <w:r>
        <w:t>азарово.</w:t>
      </w:r>
    </w:p>
    <w:p w:rsidR="004B11C9" w:rsidRPr="00576A77" w:rsidRDefault="004B11C9" w:rsidP="004B11C9">
      <w:pPr>
        <w:pStyle w:val="a8"/>
        <w:spacing w:before="120"/>
        <w:ind w:left="1440" w:firstLine="0"/>
      </w:pPr>
      <w:r w:rsidRPr="00576A77">
        <w:t xml:space="preserve">Цель Программы: создание условий для развития и реализации культурного и духовного потенциала населения </w:t>
      </w:r>
      <w:r>
        <w:t>города Назарово</w:t>
      </w:r>
      <w:r w:rsidRPr="00576A77">
        <w:t>.</w:t>
      </w:r>
    </w:p>
    <w:p w:rsidR="004B11C9" w:rsidRPr="00576A77" w:rsidRDefault="004B11C9" w:rsidP="004B11C9">
      <w:pPr>
        <w:pStyle w:val="a8"/>
        <w:spacing w:before="120"/>
        <w:ind w:left="1440" w:firstLine="0"/>
      </w:pPr>
      <w:r w:rsidRPr="00576A77">
        <w:t>Задачи Программы:</w:t>
      </w:r>
    </w:p>
    <w:p w:rsidR="004B11C9" w:rsidRPr="004B11C9" w:rsidRDefault="004B11C9" w:rsidP="004B11C9">
      <w:pPr>
        <w:pStyle w:val="a8"/>
        <w:ind w:left="1170" w:firstLine="0"/>
      </w:pPr>
    </w:p>
    <w:sectPr w:rsidR="004B11C9" w:rsidRPr="004B11C9" w:rsidSect="006E0C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37BB" w:rsidRDefault="007037BB" w:rsidP="00FC0942">
      <w:r>
        <w:separator/>
      </w:r>
    </w:p>
  </w:endnote>
  <w:endnote w:type="continuationSeparator" w:id="1">
    <w:p w:rsidR="007037BB" w:rsidRDefault="007037BB" w:rsidP="00FC09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37BB" w:rsidRDefault="007037BB" w:rsidP="00FC0942">
      <w:r>
        <w:separator/>
      </w:r>
    </w:p>
  </w:footnote>
  <w:footnote w:type="continuationSeparator" w:id="1">
    <w:p w:rsidR="007037BB" w:rsidRDefault="007037BB" w:rsidP="00FC0942">
      <w:r>
        <w:continuationSeparator/>
      </w:r>
    </w:p>
  </w:footnote>
  <w:footnote w:id="2">
    <w:p w:rsidR="007037BB" w:rsidRDefault="007037BB" w:rsidP="00E35827">
      <w:pPr>
        <w:pStyle w:val="a5"/>
        <w:jc w:val="both"/>
      </w:pPr>
      <w:r w:rsidRPr="00E506D2">
        <w:rPr>
          <w:rStyle w:val="a7"/>
        </w:rPr>
        <w:footnoteRef/>
      </w:r>
      <w:r>
        <w:t xml:space="preserve"> В соответствии с пунктом 2 данного приказа Указания применяются к правоотношениям, возникшим при составлении и исполнении бюджетов бюджетной системы Российской Федерации, начиная с бюджетов на 2014 год (на 2014 год и плановый период 2015 и 2016 годов).</w:t>
      </w:r>
    </w:p>
  </w:footnote>
  <w:footnote w:id="3">
    <w:p w:rsidR="007037BB" w:rsidRPr="00632D25" w:rsidRDefault="007037BB" w:rsidP="00D61C90">
      <w:pPr>
        <w:autoSpaceDE w:val="0"/>
        <w:autoSpaceDN w:val="0"/>
        <w:adjustRightInd w:val="0"/>
        <w:ind w:firstLine="0"/>
        <w:rPr>
          <w:sz w:val="20"/>
        </w:rPr>
      </w:pPr>
      <w:r w:rsidRPr="00E506D2">
        <w:rPr>
          <w:rStyle w:val="a7"/>
        </w:rPr>
        <w:footnoteRef/>
      </w:r>
      <w:r w:rsidRPr="00646063">
        <w:t xml:space="preserve"> </w:t>
      </w:r>
      <w:proofErr w:type="gramStart"/>
      <w:r w:rsidRPr="00632D25">
        <w:rPr>
          <w:sz w:val="20"/>
        </w:rPr>
        <w:t>В соответствии со статьей 3 Закона Красноярского края от 27.11.2012 № 3-756 «О патентной системе налогообложения в Красноярском крае» размер потенциально возможного к получению индивидуальным предпринимателем годового дохода по каждому из видов предпринимательской деятельности, в отношении которых применяется патентная система налогообложения, подлежит ежегодной индексации на коэффициент-дефлятор, учитывающий изменение потребительских цен на товары (работы, услуги) в Российской Федерации, установленный на соответствующий календарный</w:t>
      </w:r>
      <w:proofErr w:type="gramEnd"/>
      <w:r w:rsidRPr="00632D25">
        <w:rPr>
          <w:sz w:val="20"/>
        </w:rPr>
        <w:t xml:space="preserve"> год.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71AE2"/>
    <w:multiLevelType w:val="hybridMultilevel"/>
    <w:tmpl w:val="0E5C6588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0CF289F"/>
    <w:multiLevelType w:val="hybridMultilevel"/>
    <w:tmpl w:val="3B6A99F4"/>
    <w:lvl w:ilvl="0" w:tplc="19705F1C">
      <w:start w:val="3"/>
      <w:numFmt w:val="upperRoman"/>
      <w:lvlText w:val="%1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A12343"/>
    <w:multiLevelType w:val="hybridMultilevel"/>
    <w:tmpl w:val="5C9EB256"/>
    <w:lvl w:ilvl="0" w:tplc="0419000D">
      <w:start w:val="1"/>
      <w:numFmt w:val="bullet"/>
      <w:lvlText w:val=""/>
      <w:lvlJc w:val="left"/>
      <w:pPr>
        <w:tabs>
          <w:tab w:val="num" w:pos="588"/>
        </w:tabs>
        <w:ind w:left="588" w:hanging="360"/>
      </w:pPr>
      <w:rPr>
        <w:rFonts w:ascii="Wingdings" w:hAnsi="Wingdings" w:hint="default"/>
      </w:rPr>
    </w:lvl>
    <w:lvl w:ilvl="1" w:tplc="A0369EEE">
      <w:start w:val="1"/>
      <w:numFmt w:val="bullet"/>
      <w:lvlText w:val="-"/>
      <w:lvlJc w:val="left"/>
      <w:pPr>
        <w:tabs>
          <w:tab w:val="num" w:pos="964"/>
        </w:tabs>
        <w:ind w:left="0" w:firstLine="72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B9B5C1F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155D3A8F"/>
    <w:multiLevelType w:val="multilevel"/>
    <w:tmpl w:val="7152EC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>
    <w:nsid w:val="165A27FD"/>
    <w:multiLevelType w:val="multilevel"/>
    <w:tmpl w:val="F43E754C"/>
    <w:lvl w:ilvl="0">
      <w:start w:val="3"/>
      <w:numFmt w:val="upperRoman"/>
      <w:lvlText w:val="%1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6">
    <w:nsid w:val="19D77310"/>
    <w:multiLevelType w:val="hybridMultilevel"/>
    <w:tmpl w:val="D9681BBC"/>
    <w:lvl w:ilvl="0" w:tplc="04190005">
      <w:start w:val="1"/>
      <w:numFmt w:val="bullet"/>
      <w:lvlText w:val=""/>
      <w:lvlJc w:val="left"/>
      <w:pPr>
        <w:tabs>
          <w:tab w:val="num" w:pos="759"/>
        </w:tabs>
        <w:ind w:left="759" w:hanging="360"/>
      </w:pPr>
      <w:rPr>
        <w:rFonts w:ascii="Wingdings" w:hAnsi="Wingdings" w:hint="default"/>
      </w:rPr>
    </w:lvl>
    <w:lvl w:ilvl="1" w:tplc="63A2C0F8">
      <w:start w:val="1"/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DA90B6E"/>
    <w:multiLevelType w:val="hybridMultilevel"/>
    <w:tmpl w:val="578CF76E"/>
    <w:lvl w:ilvl="0" w:tplc="0419000D">
      <w:start w:val="1"/>
      <w:numFmt w:val="bullet"/>
      <w:lvlText w:val=""/>
      <w:lvlJc w:val="left"/>
      <w:pPr>
        <w:tabs>
          <w:tab w:val="num" w:pos="2295"/>
        </w:tabs>
        <w:ind w:left="2295" w:hanging="360"/>
      </w:pPr>
      <w:rPr>
        <w:rFonts w:ascii="Wingdings" w:hAnsi="Wingdings" w:hint="default"/>
      </w:rPr>
    </w:lvl>
    <w:lvl w:ilvl="1" w:tplc="E2686B58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222F244D"/>
    <w:multiLevelType w:val="hybridMultilevel"/>
    <w:tmpl w:val="D32860C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23D12FB1"/>
    <w:multiLevelType w:val="hybridMultilevel"/>
    <w:tmpl w:val="E5324D42"/>
    <w:lvl w:ilvl="0" w:tplc="867CCFDE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FFFFFFF">
      <w:start w:val="1"/>
      <w:numFmt w:val="bullet"/>
      <w:lvlText w:val="-"/>
      <w:lvlJc w:val="left"/>
      <w:pPr>
        <w:tabs>
          <w:tab w:val="num" w:pos="964"/>
        </w:tabs>
        <w:ind w:firstLine="72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2B7F642D"/>
    <w:multiLevelType w:val="hybridMultilevel"/>
    <w:tmpl w:val="D988F2E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2BA060AA"/>
    <w:multiLevelType w:val="hybridMultilevel"/>
    <w:tmpl w:val="574C7A82"/>
    <w:lvl w:ilvl="0" w:tplc="472A821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E413BAE"/>
    <w:multiLevelType w:val="hybridMultilevel"/>
    <w:tmpl w:val="7C5E92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641253"/>
    <w:multiLevelType w:val="hybridMultilevel"/>
    <w:tmpl w:val="80862ED2"/>
    <w:lvl w:ilvl="0" w:tplc="04190005">
      <w:start w:val="1"/>
      <w:numFmt w:val="bullet"/>
      <w:lvlText w:val=""/>
      <w:lvlJc w:val="left"/>
      <w:pPr>
        <w:ind w:left="14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14">
    <w:nsid w:val="361C1DD8"/>
    <w:multiLevelType w:val="hybridMultilevel"/>
    <w:tmpl w:val="A7D2A888"/>
    <w:lvl w:ilvl="0" w:tplc="472A821E">
      <w:start w:val="1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A6C093E6">
      <w:start w:val="1"/>
      <w:numFmt w:val="bullet"/>
      <w:lvlText w:val="-"/>
      <w:lvlJc w:val="left"/>
      <w:pPr>
        <w:tabs>
          <w:tab w:val="num" w:pos="3589"/>
        </w:tabs>
        <w:ind w:left="3589" w:hanging="360"/>
      </w:pPr>
      <w:rPr>
        <w:rFonts w:ascii="Tahoma" w:hAnsi="Tahoma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370A4AEC"/>
    <w:multiLevelType w:val="hybridMultilevel"/>
    <w:tmpl w:val="C6204EC2"/>
    <w:lvl w:ilvl="0" w:tplc="0419000D">
      <w:start w:val="1"/>
      <w:numFmt w:val="bullet"/>
      <w:lvlText w:val=""/>
      <w:lvlJc w:val="left"/>
      <w:pPr>
        <w:tabs>
          <w:tab w:val="num" w:pos="1044"/>
        </w:tabs>
        <w:ind w:left="1044" w:hanging="360"/>
      </w:pPr>
      <w:rPr>
        <w:rFonts w:ascii="Wingdings" w:hAnsi="Wingdings" w:hint="default"/>
      </w:rPr>
    </w:lvl>
    <w:lvl w:ilvl="1" w:tplc="71C2A63C">
      <w:start w:val="1"/>
      <w:numFmt w:val="bullet"/>
      <w:lvlText w:val="­"/>
      <w:lvlJc w:val="left"/>
      <w:pPr>
        <w:tabs>
          <w:tab w:val="num" w:pos="2295"/>
        </w:tabs>
        <w:ind w:left="2295" w:hanging="360"/>
      </w:pPr>
      <w:rPr>
        <w:rFonts w:ascii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16">
    <w:nsid w:val="374F137C"/>
    <w:multiLevelType w:val="hybridMultilevel"/>
    <w:tmpl w:val="3F2E41CC"/>
    <w:lvl w:ilvl="0" w:tplc="0419000F">
      <w:start w:val="1"/>
      <w:numFmt w:val="decimal"/>
      <w:lvlText w:val="%1."/>
      <w:lvlJc w:val="left"/>
      <w:pPr>
        <w:tabs>
          <w:tab w:val="num" w:pos="1404"/>
        </w:tabs>
        <w:ind w:left="1404" w:hanging="360"/>
      </w:pPr>
    </w:lvl>
    <w:lvl w:ilvl="1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44"/>
        </w:tabs>
        <w:ind w:left="284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64"/>
        </w:tabs>
        <w:ind w:left="35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84"/>
        </w:tabs>
        <w:ind w:left="42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04"/>
        </w:tabs>
        <w:ind w:left="50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24"/>
        </w:tabs>
        <w:ind w:left="57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44"/>
        </w:tabs>
        <w:ind w:left="64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64"/>
        </w:tabs>
        <w:ind w:left="7164" w:hanging="180"/>
      </w:pPr>
    </w:lvl>
  </w:abstractNum>
  <w:abstractNum w:abstractNumId="17">
    <w:nsid w:val="411B63D1"/>
    <w:multiLevelType w:val="hybridMultilevel"/>
    <w:tmpl w:val="BA12D25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2A33185"/>
    <w:multiLevelType w:val="hybridMultilevel"/>
    <w:tmpl w:val="CDFE027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36700E4"/>
    <w:multiLevelType w:val="hybridMultilevel"/>
    <w:tmpl w:val="C70A4946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3"/>
        </w:tabs>
        <w:ind w:left="220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23"/>
        </w:tabs>
        <w:ind w:left="29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3"/>
        </w:tabs>
        <w:ind w:left="36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3"/>
        </w:tabs>
        <w:ind w:left="43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3"/>
        </w:tabs>
        <w:ind w:left="50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3"/>
        </w:tabs>
        <w:ind w:left="58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3"/>
        </w:tabs>
        <w:ind w:left="65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3"/>
        </w:tabs>
        <w:ind w:left="7243" w:hanging="360"/>
      </w:pPr>
      <w:rPr>
        <w:rFonts w:ascii="Wingdings" w:hAnsi="Wingdings" w:hint="default"/>
      </w:rPr>
    </w:lvl>
  </w:abstractNum>
  <w:abstractNum w:abstractNumId="20">
    <w:nsid w:val="47D46310"/>
    <w:multiLevelType w:val="hybridMultilevel"/>
    <w:tmpl w:val="56964748"/>
    <w:lvl w:ilvl="0" w:tplc="04190005">
      <w:start w:val="1"/>
      <w:numFmt w:val="bullet"/>
      <w:lvlText w:val=""/>
      <w:lvlJc w:val="left"/>
      <w:pPr>
        <w:tabs>
          <w:tab w:val="num" w:pos="1386"/>
        </w:tabs>
        <w:ind w:left="1386" w:hanging="360"/>
      </w:pPr>
      <w:rPr>
        <w:rFonts w:ascii="Wingdings" w:hAnsi="Wingdings" w:hint="default"/>
      </w:rPr>
    </w:lvl>
    <w:lvl w:ilvl="1" w:tplc="E72E930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1">
    <w:nsid w:val="4E5A245B"/>
    <w:multiLevelType w:val="hybridMultilevel"/>
    <w:tmpl w:val="8F4277C6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>
    <w:nsid w:val="55F975B4"/>
    <w:multiLevelType w:val="hybridMultilevel"/>
    <w:tmpl w:val="C3E2564E"/>
    <w:lvl w:ilvl="0" w:tplc="04190001">
      <w:start w:val="1"/>
      <w:numFmt w:val="bullet"/>
      <w:lvlText w:val=""/>
      <w:lvlJc w:val="left"/>
      <w:pPr>
        <w:tabs>
          <w:tab w:val="num" w:pos="1386"/>
        </w:tabs>
        <w:ind w:left="1386" w:hanging="360"/>
      </w:pPr>
      <w:rPr>
        <w:rFonts w:ascii="Symbol" w:hAnsi="Symbol" w:hint="default"/>
      </w:rPr>
    </w:lvl>
    <w:lvl w:ilvl="1" w:tplc="E72E930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>
    <w:nsid w:val="56303B7B"/>
    <w:multiLevelType w:val="hybridMultilevel"/>
    <w:tmpl w:val="4BC4060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A066723"/>
    <w:multiLevelType w:val="hybridMultilevel"/>
    <w:tmpl w:val="CF5230D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1BA6D06"/>
    <w:multiLevelType w:val="hybridMultilevel"/>
    <w:tmpl w:val="F57E8B1A"/>
    <w:lvl w:ilvl="0" w:tplc="7F0438D0">
      <w:start w:val="1"/>
      <w:numFmt w:val="decimal"/>
      <w:lvlText w:val="%1)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1" w:tplc="A6C093E6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63B731B6"/>
    <w:multiLevelType w:val="hybridMultilevel"/>
    <w:tmpl w:val="91AE6D00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7">
    <w:nsid w:val="676C7A49"/>
    <w:multiLevelType w:val="hybridMultilevel"/>
    <w:tmpl w:val="0AA84F60"/>
    <w:lvl w:ilvl="0" w:tplc="0018E2F8">
      <w:start w:val="1"/>
      <w:numFmt w:val="bullet"/>
      <w:lvlText w:val=""/>
      <w:lvlJc w:val="left"/>
      <w:pPr>
        <w:tabs>
          <w:tab w:val="num" w:pos="774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6AC42478"/>
    <w:multiLevelType w:val="hybridMultilevel"/>
    <w:tmpl w:val="9408597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705D00B7"/>
    <w:multiLevelType w:val="hybridMultilevel"/>
    <w:tmpl w:val="10981EC8"/>
    <w:lvl w:ilvl="0" w:tplc="0419000D">
      <w:start w:val="1"/>
      <w:numFmt w:val="bullet"/>
      <w:lvlText w:val=""/>
      <w:lvlJc w:val="left"/>
      <w:pPr>
        <w:tabs>
          <w:tab w:val="num" w:pos="759"/>
        </w:tabs>
        <w:ind w:left="759" w:hanging="360"/>
      </w:pPr>
      <w:rPr>
        <w:rFonts w:ascii="Wingdings" w:hAnsi="Wingdings" w:hint="default"/>
      </w:rPr>
    </w:lvl>
    <w:lvl w:ilvl="1" w:tplc="63A2C0F8">
      <w:start w:val="1"/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79854188"/>
    <w:multiLevelType w:val="hybridMultilevel"/>
    <w:tmpl w:val="80A84AC2"/>
    <w:lvl w:ilvl="0" w:tplc="0419000D">
      <w:start w:val="1"/>
      <w:numFmt w:val="bullet"/>
      <w:lvlText w:val=""/>
      <w:lvlJc w:val="left"/>
      <w:pPr>
        <w:ind w:left="759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B83122C"/>
    <w:multiLevelType w:val="hybridMultilevel"/>
    <w:tmpl w:val="1A4AD56E"/>
    <w:lvl w:ilvl="0" w:tplc="0419000B">
      <w:start w:val="1"/>
      <w:numFmt w:val="bullet"/>
      <w:lvlText w:val=""/>
      <w:lvlJc w:val="left"/>
      <w:pPr>
        <w:ind w:left="1637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E8164A8"/>
    <w:multiLevelType w:val="hybridMultilevel"/>
    <w:tmpl w:val="8A7640A6"/>
    <w:lvl w:ilvl="0" w:tplc="04190005">
      <w:start w:val="1"/>
      <w:numFmt w:val="bullet"/>
      <w:lvlText w:val=""/>
      <w:lvlJc w:val="left"/>
      <w:pPr>
        <w:ind w:left="14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33">
    <w:nsid w:val="7FC33029"/>
    <w:multiLevelType w:val="hybridMultilevel"/>
    <w:tmpl w:val="98905A58"/>
    <w:lvl w:ilvl="0" w:tplc="63A2C0F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8"/>
  </w:num>
  <w:num w:numId="3">
    <w:abstractNumId w:val="27"/>
  </w:num>
  <w:num w:numId="4">
    <w:abstractNumId w:val="8"/>
  </w:num>
  <w:num w:numId="5">
    <w:abstractNumId w:val="26"/>
  </w:num>
  <w:num w:numId="6">
    <w:abstractNumId w:val="10"/>
  </w:num>
  <w:num w:numId="7">
    <w:abstractNumId w:val="5"/>
  </w:num>
  <w:num w:numId="8">
    <w:abstractNumId w:val="12"/>
  </w:num>
  <w:num w:numId="9">
    <w:abstractNumId w:val="1"/>
  </w:num>
  <w:num w:numId="10">
    <w:abstractNumId w:val="2"/>
  </w:num>
  <w:num w:numId="11">
    <w:abstractNumId w:val="15"/>
  </w:num>
  <w:num w:numId="12">
    <w:abstractNumId w:val="11"/>
  </w:num>
  <w:num w:numId="13">
    <w:abstractNumId w:val="25"/>
  </w:num>
  <w:num w:numId="14">
    <w:abstractNumId w:val="33"/>
  </w:num>
  <w:num w:numId="15">
    <w:abstractNumId w:val="23"/>
  </w:num>
  <w:num w:numId="16">
    <w:abstractNumId w:val="19"/>
  </w:num>
  <w:num w:numId="17">
    <w:abstractNumId w:val="4"/>
  </w:num>
  <w:num w:numId="18">
    <w:abstractNumId w:val="30"/>
  </w:num>
  <w:num w:numId="19">
    <w:abstractNumId w:val="29"/>
  </w:num>
  <w:num w:numId="20">
    <w:abstractNumId w:val="7"/>
  </w:num>
  <w:num w:numId="21">
    <w:abstractNumId w:val="6"/>
  </w:num>
  <w:num w:numId="22">
    <w:abstractNumId w:val="16"/>
  </w:num>
  <w:num w:numId="23">
    <w:abstractNumId w:val="9"/>
  </w:num>
  <w:num w:numId="24">
    <w:abstractNumId w:val="14"/>
  </w:num>
  <w:num w:numId="2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</w:num>
  <w:num w:numId="27">
    <w:abstractNumId w:val="13"/>
  </w:num>
  <w:num w:numId="28">
    <w:abstractNumId w:val="0"/>
  </w:num>
  <w:num w:numId="29">
    <w:abstractNumId w:val="22"/>
  </w:num>
  <w:num w:numId="30">
    <w:abstractNumId w:val="24"/>
  </w:num>
  <w:num w:numId="31">
    <w:abstractNumId w:val="28"/>
  </w:num>
  <w:num w:numId="32">
    <w:abstractNumId w:val="3"/>
  </w:num>
  <w:num w:numId="33">
    <w:abstractNumId w:val="20"/>
  </w:num>
  <w:num w:numId="34">
    <w:abstractNumId w:val="17"/>
  </w:num>
  <w:num w:numId="35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514DE"/>
    <w:rsid w:val="0000096C"/>
    <w:rsid w:val="0000267A"/>
    <w:rsid w:val="0000335D"/>
    <w:rsid w:val="00006C09"/>
    <w:rsid w:val="00006D33"/>
    <w:rsid w:val="000076F2"/>
    <w:rsid w:val="0000799B"/>
    <w:rsid w:val="00007DDD"/>
    <w:rsid w:val="00011463"/>
    <w:rsid w:val="00011C04"/>
    <w:rsid w:val="000127D0"/>
    <w:rsid w:val="00012991"/>
    <w:rsid w:val="00012E1C"/>
    <w:rsid w:val="000132C6"/>
    <w:rsid w:val="000139D2"/>
    <w:rsid w:val="00014635"/>
    <w:rsid w:val="000165C5"/>
    <w:rsid w:val="00016BB4"/>
    <w:rsid w:val="00016C63"/>
    <w:rsid w:val="00016FE3"/>
    <w:rsid w:val="00020DF6"/>
    <w:rsid w:val="000214E2"/>
    <w:rsid w:val="0002184F"/>
    <w:rsid w:val="00023A22"/>
    <w:rsid w:val="000268AA"/>
    <w:rsid w:val="000268E5"/>
    <w:rsid w:val="00026FD6"/>
    <w:rsid w:val="0003052B"/>
    <w:rsid w:val="00032A79"/>
    <w:rsid w:val="000332EA"/>
    <w:rsid w:val="000355C8"/>
    <w:rsid w:val="00035F9D"/>
    <w:rsid w:val="000403F5"/>
    <w:rsid w:val="00040549"/>
    <w:rsid w:val="0004063B"/>
    <w:rsid w:val="00043275"/>
    <w:rsid w:val="00043636"/>
    <w:rsid w:val="0004367C"/>
    <w:rsid w:val="000438B9"/>
    <w:rsid w:val="00044BC5"/>
    <w:rsid w:val="00044C01"/>
    <w:rsid w:val="00045890"/>
    <w:rsid w:val="00046BAB"/>
    <w:rsid w:val="000471C0"/>
    <w:rsid w:val="000475F9"/>
    <w:rsid w:val="00047B29"/>
    <w:rsid w:val="00047CA5"/>
    <w:rsid w:val="000508CD"/>
    <w:rsid w:val="00051313"/>
    <w:rsid w:val="00051AB9"/>
    <w:rsid w:val="000525C1"/>
    <w:rsid w:val="00053438"/>
    <w:rsid w:val="00053C65"/>
    <w:rsid w:val="00053DC9"/>
    <w:rsid w:val="00053FEF"/>
    <w:rsid w:val="0005561C"/>
    <w:rsid w:val="000562FD"/>
    <w:rsid w:val="00057F7B"/>
    <w:rsid w:val="0006186B"/>
    <w:rsid w:val="00063249"/>
    <w:rsid w:val="00065169"/>
    <w:rsid w:val="00065EF9"/>
    <w:rsid w:val="00066CB9"/>
    <w:rsid w:val="0007020D"/>
    <w:rsid w:val="00073C71"/>
    <w:rsid w:val="000745CB"/>
    <w:rsid w:val="0007490F"/>
    <w:rsid w:val="00075E42"/>
    <w:rsid w:val="000803DF"/>
    <w:rsid w:val="0008175B"/>
    <w:rsid w:val="00081AFE"/>
    <w:rsid w:val="00081C08"/>
    <w:rsid w:val="00081EAF"/>
    <w:rsid w:val="000822C5"/>
    <w:rsid w:val="0008547D"/>
    <w:rsid w:val="000906CC"/>
    <w:rsid w:val="00091A25"/>
    <w:rsid w:val="00092E68"/>
    <w:rsid w:val="00093242"/>
    <w:rsid w:val="000935E7"/>
    <w:rsid w:val="00094388"/>
    <w:rsid w:val="00094AC1"/>
    <w:rsid w:val="00094F1B"/>
    <w:rsid w:val="000975A4"/>
    <w:rsid w:val="00097990"/>
    <w:rsid w:val="000A0D3E"/>
    <w:rsid w:val="000A1D2B"/>
    <w:rsid w:val="000A267F"/>
    <w:rsid w:val="000A61BE"/>
    <w:rsid w:val="000A68B6"/>
    <w:rsid w:val="000A68E3"/>
    <w:rsid w:val="000A7127"/>
    <w:rsid w:val="000B026D"/>
    <w:rsid w:val="000B03F8"/>
    <w:rsid w:val="000B09A6"/>
    <w:rsid w:val="000B15D0"/>
    <w:rsid w:val="000B3B46"/>
    <w:rsid w:val="000B4233"/>
    <w:rsid w:val="000B634B"/>
    <w:rsid w:val="000B6743"/>
    <w:rsid w:val="000B6D78"/>
    <w:rsid w:val="000C0FC6"/>
    <w:rsid w:val="000C3272"/>
    <w:rsid w:val="000C4887"/>
    <w:rsid w:val="000C558A"/>
    <w:rsid w:val="000C5A26"/>
    <w:rsid w:val="000C77A9"/>
    <w:rsid w:val="000D0144"/>
    <w:rsid w:val="000D0ABC"/>
    <w:rsid w:val="000D1041"/>
    <w:rsid w:val="000D1F31"/>
    <w:rsid w:val="000D30F0"/>
    <w:rsid w:val="000D57D3"/>
    <w:rsid w:val="000D79F2"/>
    <w:rsid w:val="000E1116"/>
    <w:rsid w:val="000E1CCF"/>
    <w:rsid w:val="000E3121"/>
    <w:rsid w:val="000E320B"/>
    <w:rsid w:val="000E3CA9"/>
    <w:rsid w:val="000E45FE"/>
    <w:rsid w:val="000E462D"/>
    <w:rsid w:val="000E4EAB"/>
    <w:rsid w:val="000E6471"/>
    <w:rsid w:val="000F34A8"/>
    <w:rsid w:val="000F4405"/>
    <w:rsid w:val="000F5338"/>
    <w:rsid w:val="000F5398"/>
    <w:rsid w:val="000F54A7"/>
    <w:rsid w:val="000F58CD"/>
    <w:rsid w:val="000F5F9E"/>
    <w:rsid w:val="000F7E18"/>
    <w:rsid w:val="001009BB"/>
    <w:rsid w:val="001017CE"/>
    <w:rsid w:val="00103C51"/>
    <w:rsid w:val="00104356"/>
    <w:rsid w:val="00105B76"/>
    <w:rsid w:val="0010696F"/>
    <w:rsid w:val="00111915"/>
    <w:rsid w:val="00113012"/>
    <w:rsid w:val="001145E3"/>
    <w:rsid w:val="0011478C"/>
    <w:rsid w:val="00115E33"/>
    <w:rsid w:val="0011623F"/>
    <w:rsid w:val="001203D3"/>
    <w:rsid w:val="00120645"/>
    <w:rsid w:val="00122325"/>
    <w:rsid w:val="001237EF"/>
    <w:rsid w:val="00124C28"/>
    <w:rsid w:val="00125791"/>
    <w:rsid w:val="00125FBC"/>
    <w:rsid w:val="00126876"/>
    <w:rsid w:val="00127F86"/>
    <w:rsid w:val="0013371F"/>
    <w:rsid w:val="00133751"/>
    <w:rsid w:val="00133B92"/>
    <w:rsid w:val="00135373"/>
    <w:rsid w:val="0013568D"/>
    <w:rsid w:val="0013641F"/>
    <w:rsid w:val="0013792A"/>
    <w:rsid w:val="00140D2F"/>
    <w:rsid w:val="00141161"/>
    <w:rsid w:val="00144DC9"/>
    <w:rsid w:val="00145A9B"/>
    <w:rsid w:val="00145FE2"/>
    <w:rsid w:val="00147132"/>
    <w:rsid w:val="0015011D"/>
    <w:rsid w:val="001505DB"/>
    <w:rsid w:val="00151A43"/>
    <w:rsid w:val="00151B14"/>
    <w:rsid w:val="00154DCF"/>
    <w:rsid w:val="00155888"/>
    <w:rsid w:val="00156041"/>
    <w:rsid w:val="0015618E"/>
    <w:rsid w:val="00160346"/>
    <w:rsid w:val="0016070E"/>
    <w:rsid w:val="00160D15"/>
    <w:rsid w:val="00161A72"/>
    <w:rsid w:val="0016219B"/>
    <w:rsid w:val="0016368C"/>
    <w:rsid w:val="001636A0"/>
    <w:rsid w:val="001637A3"/>
    <w:rsid w:val="00163B2A"/>
    <w:rsid w:val="001662C2"/>
    <w:rsid w:val="0016653C"/>
    <w:rsid w:val="00170ADF"/>
    <w:rsid w:val="00172939"/>
    <w:rsid w:val="001729F8"/>
    <w:rsid w:val="00173159"/>
    <w:rsid w:val="001731F9"/>
    <w:rsid w:val="00173E22"/>
    <w:rsid w:val="00174308"/>
    <w:rsid w:val="00175AAD"/>
    <w:rsid w:val="00176420"/>
    <w:rsid w:val="001771F4"/>
    <w:rsid w:val="001777FF"/>
    <w:rsid w:val="001815C6"/>
    <w:rsid w:val="0018199F"/>
    <w:rsid w:val="00187FC6"/>
    <w:rsid w:val="001900EC"/>
    <w:rsid w:val="0019020F"/>
    <w:rsid w:val="00190F69"/>
    <w:rsid w:val="001912CA"/>
    <w:rsid w:val="00192A92"/>
    <w:rsid w:val="00192ABB"/>
    <w:rsid w:val="00192E93"/>
    <w:rsid w:val="00193019"/>
    <w:rsid w:val="001937C2"/>
    <w:rsid w:val="00193FA1"/>
    <w:rsid w:val="00194900"/>
    <w:rsid w:val="00194E07"/>
    <w:rsid w:val="00196562"/>
    <w:rsid w:val="00196F4F"/>
    <w:rsid w:val="00197368"/>
    <w:rsid w:val="001A2165"/>
    <w:rsid w:val="001A75CC"/>
    <w:rsid w:val="001B037F"/>
    <w:rsid w:val="001B1096"/>
    <w:rsid w:val="001B36BA"/>
    <w:rsid w:val="001B58C4"/>
    <w:rsid w:val="001B5E10"/>
    <w:rsid w:val="001B6F4E"/>
    <w:rsid w:val="001C0414"/>
    <w:rsid w:val="001C0F7B"/>
    <w:rsid w:val="001C1CC4"/>
    <w:rsid w:val="001C3358"/>
    <w:rsid w:val="001C3927"/>
    <w:rsid w:val="001C6288"/>
    <w:rsid w:val="001C678D"/>
    <w:rsid w:val="001C6C6C"/>
    <w:rsid w:val="001C7AED"/>
    <w:rsid w:val="001D0546"/>
    <w:rsid w:val="001D05D5"/>
    <w:rsid w:val="001D16CB"/>
    <w:rsid w:val="001D1B05"/>
    <w:rsid w:val="001D2F69"/>
    <w:rsid w:val="001D3A88"/>
    <w:rsid w:val="001D5209"/>
    <w:rsid w:val="001D548E"/>
    <w:rsid w:val="001D5B9D"/>
    <w:rsid w:val="001D6562"/>
    <w:rsid w:val="001D6724"/>
    <w:rsid w:val="001D6C29"/>
    <w:rsid w:val="001E00D1"/>
    <w:rsid w:val="001E070C"/>
    <w:rsid w:val="001E17C4"/>
    <w:rsid w:val="001E213F"/>
    <w:rsid w:val="001E25B4"/>
    <w:rsid w:val="001E41DE"/>
    <w:rsid w:val="001E4341"/>
    <w:rsid w:val="001E445F"/>
    <w:rsid w:val="001E59D6"/>
    <w:rsid w:val="001E73C5"/>
    <w:rsid w:val="001E76B4"/>
    <w:rsid w:val="001E772C"/>
    <w:rsid w:val="001E78E9"/>
    <w:rsid w:val="001F1DE1"/>
    <w:rsid w:val="001F1E2E"/>
    <w:rsid w:val="001F4A5D"/>
    <w:rsid w:val="001F4C4F"/>
    <w:rsid w:val="001F4CB1"/>
    <w:rsid w:val="001F553F"/>
    <w:rsid w:val="001F6A41"/>
    <w:rsid w:val="001F7640"/>
    <w:rsid w:val="00200C53"/>
    <w:rsid w:val="0020276D"/>
    <w:rsid w:val="00203239"/>
    <w:rsid w:val="002042E5"/>
    <w:rsid w:val="00204319"/>
    <w:rsid w:val="00204603"/>
    <w:rsid w:val="00205A3C"/>
    <w:rsid w:val="0020606A"/>
    <w:rsid w:val="00206703"/>
    <w:rsid w:val="00206FF1"/>
    <w:rsid w:val="00207FF5"/>
    <w:rsid w:val="00210931"/>
    <w:rsid w:val="00210E88"/>
    <w:rsid w:val="002117FE"/>
    <w:rsid w:val="002119B8"/>
    <w:rsid w:val="00213EC6"/>
    <w:rsid w:val="002140FF"/>
    <w:rsid w:val="002150DA"/>
    <w:rsid w:val="002165E7"/>
    <w:rsid w:val="00217619"/>
    <w:rsid w:val="00220714"/>
    <w:rsid w:val="00221B79"/>
    <w:rsid w:val="002229D1"/>
    <w:rsid w:val="00222DA6"/>
    <w:rsid w:val="00223718"/>
    <w:rsid w:val="0022379C"/>
    <w:rsid w:val="00224BA2"/>
    <w:rsid w:val="00225468"/>
    <w:rsid w:val="002267AF"/>
    <w:rsid w:val="00226B82"/>
    <w:rsid w:val="00230C04"/>
    <w:rsid w:val="0023100A"/>
    <w:rsid w:val="00231A28"/>
    <w:rsid w:val="0023292C"/>
    <w:rsid w:val="002353D7"/>
    <w:rsid w:val="00235EDC"/>
    <w:rsid w:val="0023659E"/>
    <w:rsid w:val="00237424"/>
    <w:rsid w:val="00237AD7"/>
    <w:rsid w:val="00240787"/>
    <w:rsid w:val="0024083D"/>
    <w:rsid w:val="00241957"/>
    <w:rsid w:val="00241B8C"/>
    <w:rsid w:val="0024335A"/>
    <w:rsid w:val="00243568"/>
    <w:rsid w:val="00244B6C"/>
    <w:rsid w:val="00245468"/>
    <w:rsid w:val="002463D4"/>
    <w:rsid w:val="00246AAD"/>
    <w:rsid w:val="00246FB4"/>
    <w:rsid w:val="00247807"/>
    <w:rsid w:val="002514DE"/>
    <w:rsid w:val="00252202"/>
    <w:rsid w:val="002540FC"/>
    <w:rsid w:val="0025448D"/>
    <w:rsid w:val="00254A69"/>
    <w:rsid w:val="00254A74"/>
    <w:rsid w:val="00256AE1"/>
    <w:rsid w:val="00257DC8"/>
    <w:rsid w:val="00260014"/>
    <w:rsid w:val="002618FC"/>
    <w:rsid w:val="00261925"/>
    <w:rsid w:val="00262972"/>
    <w:rsid w:val="00265C86"/>
    <w:rsid w:val="00266E31"/>
    <w:rsid w:val="00270D1D"/>
    <w:rsid w:val="00271A51"/>
    <w:rsid w:val="0027222C"/>
    <w:rsid w:val="00273D8C"/>
    <w:rsid w:val="0027622E"/>
    <w:rsid w:val="00276F0A"/>
    <w:rsid w:val="0027704C"/>
    <w:rsid w:val="002770FB"/>
    <w:rsid w:val="00280050"/>
    <w:rsid w:val="002811DC"/>
    <w:rsid w:val="002813FA"/>
    <w:rsid w:val="00283568"/>
    <w:rsid w:val="00283CDC"/>
    <w:rsid w:val="0028476F"/>
    <w:rsid w:val="00285A78"/>
    <w:rsid w:val="002860AC"/>
    <w:rsid w:val="00286815"/>
    <w:rsid w:val="0028738C"/>
    <w:rsid w:val="00287EA8"/>
    <w:rsid w:val="00290788"/>
    <w:rsid w:val="00291970"/>
    <w:rsid w:val="0029249F"/>
    <w:rsid w:val="0029352A"/>
    <w:rsid w:val="00294945"/>
    <w:rsid w:val="002949FE"/>
    <w:rsid w:val="00294F0B"/>
    <w:rsid w:val="0029518F"/>
    <w:rsid w:val="00296E86"/>
    <w:rsid w:val="002A0BB2"/>
    <w:rsid w:val="002A0D9F"/>
    <w:rsid w:val="002A0DD0"/>
    <w:rsid w:val="002A1A3F"/>
    <w:rsid w:val="002A1AEA"/>
    <w:rsid w:val="002A2B77"/>
    <w:rsid w:val="002A2D5D"/>
    <w:rsid w:val="002A5152"/>
    <w:rsid w:val="002A6A5E"/>
    <w:rsid w:val="002A749C"/>
    <w:rsid w:val="002A75F0"/>
    <w:rsid w:val="002B01A6"/>
    <w:rsid w:val="002B16D6"/>
    <w:rsid w:val="002B1A9F"/>
    <w:rsid w:val="002B3ECA"/>
    <w:rsid w:val="002B5247"/>
    <w:rsid w:val="002B55F0"/>
    <w:rsid w:val="002B5DB0"/>
    <w:rsid w:val="002B62AC"/>
    <w:rsid w:val="002B74C9"/>
    <w:rsid w:val="002B7C2D"/>
    <w:rsid w:val="002C04FF"/>
    <w:rsid w:val="002C0F42"/>
    <w:rsid w:val="002C19D1"/>
    <w:rsid w:val="002C31DC"/>
    <w:rsid w:val="002C47C8"/>
    <w:rsid w:val="002D0220"/>
    <w:rsid w:val="002D0F3A"/>
    <w:rsid w:val="002D18F2"/>
    <w:rsid w:val="002D3DD6"/>
    <w:rsid w:val="002D430D"/>
    <w:rsid w:val="002D593C"/>
    <w:rsid w:val="002D685C"/>
    <w:rsid w:val="002D6ABF"/>
    <w:rsid w:val="002D6CD0"/>
    <w:rsid w:val="002D739F"/>
    <w:rsid w:val="002D7912"/>
    <w:rsid w:val="002E24DB"/>
    <w:rsid w:val="002E2D9F"/>
    <w:rsid w:val="002E32CD"/>
    <w:rsid w:val="002E398B"/>
    <w:rsid w:val="002E5295"/>
    <w:rsid w:val="002E5DA2"/>
    <w:rsid w:val="002E6B40"/>
    <w:rsid w:val="002E783A"/>
    <w:rsid w:val="002E7B5C"/>
    <w:rsid w:val="002F2046"/>
    <w:rsid w:val="002F2EEA"/>
    <w:rsid w:val="002F3AFC"/>
    <w:rsid w:val="002F4682"/>
    <w:rsid w:val="002F4A29"/>
    <w:rsid w:val="002F4C36"/>
    <w:rsid w:val="003013E5"/>
    <w:rsid w:val="00301E3D"/>
    <w:rsid w:val="00302176"/>
    <w:rsid w:val="0030225A"/>
    <w:rsid w:val="00303CA5"/>
    <w:rsid w:val="00303D6A"/>
    <w:rsid w:val="003054C3"/>
    <w:rsid w:val="00307182"/>
    <w:rsid w:val="00307458"/>
    <w:rsid w:val="00307DF6"/>
    <w:rsid w:val="00310586"/>
    <w:rsid w:val="00311396"/>
    <w:rsid w:val="0031140B"/>
    <w:rsid w:val="00311420"/>
    <w:rsid w:val="00311F08"/>
    <w:rsid w:val="00311F18"/>
    <w:rsid w:val="003124DB"/>
    <w:rsid w:val="00314978"/>
    <w:rsid w:val="00314A7B"/>
    <w:rsid w:val="00315FB4"/>
    <w:rsid w:val="00316243"/>
    <w:rsid w:val="00316484"/>
    <w:rsid w:val="003174A1"/>
    <w:rsid w:val="003177AB"/>
    <w:rsid w:val="00320B67"/>
    <w:rsid w:val="00322358"/>
    <w:rsid w:val="00322BD3"/>
    <w:rsid w:val="003242F7"/>
    <w:rsid w:val="0032554C"/>
    <w:rsid w:val="00325550"/>
    <w:rsid w:val="00325752"/>
    <w:rsid w:val="00325FAD"/>
    <w:rsid w:val="003310B1"/>
    <w:rsid w:val="0033210C"/>
    <w:rsid w:val="003331D3"/>
    <w:rsid w:val="00333426"/>
    <w:rsid w:val="00333591"/>
    <w:rsid w:val="0033425F"/>
    <w:rsid w:val="00334DC5"/>
    <w:rsid w:val="00335A18"/>
    <w:rsid w:val="003368F2"/>
    <w:rsid w:val="003369EB"/>
    <w:rsid w:val="00337447"/>
    <w:rsid w:val="003424EC"/>
    <w:rsid w:val="00342877"/>
    <w:rsid w:val="00342BE0"/>
    <w:rsid w:val="003432A9"/>
    <w:rsid w:val="003436B3"/>
    <w:rsid w:val="00343C53"/>
    <w:rsid w:val="00347DE8"/>
    <w:rsid w:val="00347DFC"/>
    <w:rsid w:val="00352EE4"/>
    <w:rsid w:val="0035394A"/>
    <w:rsid w:val="003540FB"/>
    <w:rsid w:val="00354ADD"/>
    <w:rsid w:val="00354BB2"/>
    <w:rsid w:val="00354F09"/>
    <w:rsid w:val="00355011"/>
    <w:rsid w:val="00356225"/>
    <w:rsid w:val="00356BBA"/>
    <w:rsid w:val="003579B5"/>
    <w:rsid w:val="0036120A"/>
    <w:rsid w:val="0036367E"/>
    <w:rsid w:val="00364015"/>
    <w:rsid w:val="0037033B"/>
    <w:rsid w:val="00370B0E"/>
    <w:rsid w:val="0037169F"/>
    <w:rsid w:val="00373669"/>
    <w:rsid w:val="00373EC2"/>
    <w:rsid w:val="003747E3"/>
    <w:rsid w:val="00374B6B"/>
    <w:rsid w:val="00375BC2"/>
    <w:rsid w:val="00377CC8"/>
    <w:rsid w:val="00380C60"/>
    <w:rsid w:val="00380E6E"/>
    <w:rsid w:val="00381175"/>
    <w:rsid w:val="00381557"/>
    <w:rsid w:val="003822D6"/>
    <w:rsid w:val="003835A2"/>
    <w:rsid w:val="003836B0"/>
    <w:rsid w:val="00384E36"/>
    <w:rsid w:val="003861A8"/>
    <w:rsid w:val="00391487"/>
    <w:rsid w:val="0039395A"/>
    <w:rsid w:val="003945FB"/>
    <w:rsid w:val="00394A96"/>
    <w:rsid w:val="00395108"/>
    <w:rsid w:val="0039702F"/>
    <w:rsid w:val="003A0168"/>
    <w:rsid w:val="003A0978"/>
    <w:rsid w:val="003A0A0C"/>
    <w:rsid w:val="003A2564"/>
    <w:rsid w:val="003A28A4"/>
    <w:rsid w:val="003A4041"/>
    <w:rsid w:val="003A41E6"/>
    <w:rsid w:val="003A43D0"/>
    <w:rsid w:val="003A4989"/>
    <w:rsid w:val="003A559A"/>
    <w:rsid w:val="003A6134"/>
    <w:rsid w:val="003A7F13"/>
    <w:rsid w:val="003B0D11"/>
    <w:rsid w:val="003B1E9C"/>
    <w:rsid w:val="003B2F24"/>
    <w:rsid w:val="003B399B"/>
    <w:rsid w:val="003B4451"/>
    <w:rsid w:val="003B528E"/>
    <w:rsid w:val="003B634C"/>
    <w:rsid w:val="003B7CA3"/>
    <w:rsid w:val="003C0B1A"/>
    <w:rsid w:val="003C1755"/>
    <w:rsid w:val="003C1EA6"/>
    <w:rsid w:val="003C1FF3"/>
    <w:rsid w:val="003C213A"/>
    <w:rsid w:val="003C235C"/>
    <w:rsid w:val="003C2A92"/>
    <w:rsid w:val="003C2D8D"/>
    <w:rsid w:val="003C5694"/>
    <w:rsid w:val="003C5E2E"/>
    <w:rsid w:val="003C606E"/>
    <w:rsid w:val="003C66B9"/>
    <w:rsid w:val="003C6BED"/>
    <w:rsid w:val="003C6D18"/>
    <w:rsid w:val="003C7CC3"/>
    <w:rsid w:val="003D1D09"/>
    <w:rsid w:val="003D1FA0"/>
    <w:rsid w:val="003D5418"/>
    <w:rsid w:val="003D5B98"/>
    <w:rsid w:val="003D6C9D"/>
    <w:rsid w:val="003E00A3"/>
    <w:rsid w:val="003E068B"/>
    <w:rsid w:val="003E12E7"/>
    <w:rsid w:val="003E18C0"/>
    <w:rsid w:val="003E212E"/>
    <w:rsid w:val="003E2551"/>
    <w:rsid w:val="003E2DE3"/>
    <w:rsid w:val="003E3881"/>
    <w:rsid w:val="003E3A5F"/>
    <w:rsid w:val="003E48FA"/>
    <w:rsid w:val="003E5C0A"/>
    <w:rsid w:val="003F05CB"/>
    <w:rsid w:val="003F0791"/>
    <w:rsid w:val="003F0F68"/>
    <w:rsid w:val="003F1201"/>
    <w:rsid w:val="003F330E"/>
    <w:rsid w:val="003F5BAF"/>
    <w:rsid w:val="003F7FA4"/>
    <w:rsid w:val="004001BE"/>
    <w:rsid w:val="00401754"/>
    <w:rsid w:val="00401D3F"/>
    <w:rsid w:val="00402EB3"/>
    <w:rsid w:val="00405460"/>
    <w:rsid w:val="00405DFF"/>
    <w:rsid w:val="004078EA"/>
    <w:rsid w:val="00407A7A"/>
    <w:rsid w:val="004112B2"/>
    <w:rsid w:val="00411C04"/>
    <w:rsid w:val="0041282A"/>
    <w:rsid w:val="00413FBC"/>
    <w:rsid w:val="00415DD0"/>
    <w:rsid w:val="004179D1"/>
    <w:rsid w:val="004204F7"/>
    <w:rsid w:val="00421848"/>
    <w:rsid w:val="00423BD0"/>
    <w:rsid w:val="004245EC"/>
    <w:rsid w:val="0042497F"/>
    <w:rsid w:val="00424DCF"/>
    <w:rsid w:val="00430620"/>
    <w:rsid w:val="00430E13"/>
    <w:rsid w:val="00433BDC"/>
    <w:rsid w:val="00436170"/>
    <w:rsid w:val="00436784"/>
    <w:rsid w:val="00440802"/>
    <w:rsid w:val="00442281"/>
    <w:rsid w:val="00442D9A"/>
    <w:rsid w:val="00443901"/>
    <w:rsid w:val="00444D83"/>
    <w:rsid w:val="004455D4"/>
    <w:rsid w:val="004455DC"/>
    <w:rsid w:val="00445C81"/>
    <w:rsid w:val="00447BC2"/>
    <w:rsid w:val="0045326B"/>
    <w:rsid w:val="0045351F"/>
    <w:rsid w:val="00455718"/>
    <w:rsid w:val="0045572C"/>
    <w:rsid w:val="00455AD1"/>
    <w:rsid w:val="00457DDA"/>
    <w:rsid w:val="00457F63"/>
    <w:rsid w:val="004621AA"/>
    <w:rsid w:val="0046250F"/>
    <w:rsid w:val="00462F3A"/>
    <w:rsid w:val="00462FCE"/>
    <w:rsid w:val="00464C98"/>
    <w:rsid w:val="004652E6"/>
    <w:rsid w:val="00465A85"/>
    <w:rsid w:val="00466CF8"/>
    <w:rsid w:val="0046720A"/>
    <w:rsid w:val="00467D80"/>
    <w:rsid w:val="004705AA"/>
    <w:rsid w:val="00472EBA"/>
    <w:rsid w:val="00472F8A"/>
    <w:rsid w:val="004744BF"/>
    <w:rsid w:val="00474D12"/>
    <w:rsid w:val="00477707"/>
    <w:rsid w:val="004806DE"/>
    <w:rsid w:val="00480C09"/>
    <w:rsid w:val="0048354F"/>
    <w:rsid w:val="00485955"/>
    <w:rsid w:val="00485C89"/>
    <w:rsid w:val="004867BE"/>
    <w:rsid w:val="00487EBF"/>
    <w:rsid w:val="00490599"/>
    <w:rsid w:val="004912A4"/>
    <w:rsid w:val="0049171A"/>
    <w:rsid w:val="00491BE8"/>
    <w:rsid w:val="00493089"/>
    <w:rsid w:val="004935F8"/>
    <w:rsid w:val="00493833"/>
    <w:rsid w:val="00493EAA"/>
    <w:rsid w:val="004951B5"/>
    <w:rsid w:val="004A13E5"/>
    <w:rsid w:val="004A3AE3"/>
    <w:rsid w:val="004A4CE5"/>
    <w:rsid w:val="004A52CF"/>
    <w:rsid w:val="004A5B0F"/>
    <w:rsid w:val="004A5B59"/>
    <w:rsid w:val="004A6183"/>
    <w:rsid w:val="004A70CD"/>
    <w:rsid w:val="004B0079"/>
    <w:rsid w:val="004B0427"/>
    <w:rsid w:val="004B0AB6"/>
    <w:rsid w:val="004B105C"/>
    <w:rsid w:val="004B11C9"/>
    <w:rsid w:val="004B166C"/>
    <w:rsid w:val="004B2C42"/>
    <w:rsid w:val="004B3280"/>
    <w:rsid w:val="004B48E8"/>
    <w:rsid w:val="004B6075"/>
    <w:rsid w:val="004B6094"/>
    <w:rsid w:val="004B6DCC"/>
    <w:rsid w:val="004C1336"/>
    <w:rsid w:val="004C18C8"/>
    <w:rsid w:val="004C1D30"/>
    <w:rsid w:val="004C1E1F"/>
    <w:rsid w:val="004C3594"/>
    <w:rsid w:val="004C40C3"/>
    <w:rsid w:val="004C4158"/>
    <w:rsid w:val="004C6CA7"/>
    <w:rsid w:val="004C767D"/>
    <w:rsid w:val="004C79A9"/>
    <w:rsid w:val="004C7A0F"/>
    <w:rsid w:val="004C7A94"/>
    <w:rsid w:val="004D0BF5"/>
    <w:rsid w:val="004D0E59"/>
    <w:rsid w:val="004D1E96"/>
    <w:rsid w:val="004D4805"/>
    <w:rsid w:val="004D56E5"/>
    <w:rsid w:val="004D6A41"/>
    <w:rsid w:val="004D6EDE"/>
    <w:rsid w:val="004D74CF"/>
    <w:rsid w:val="004E2764"/>
    <w:rsid w:val="004E2D7F"/>
    <w:rsid w:val="004E550F"/>
    <w:rsid w:val="004E5595"/>
    <w:rsid w:val="004E6784"/>
    <w:rsid w:val="004E7190"/>
    <w:rsid w:val="004E799F"/>
    <w:rsid w:val="004E7CEC"/>
    <w:rsid w:val="004E7DF6"/>
    <w:rsid w:val="004F0BC8"/>
    <w:rsid w:val="004F0FA8"/>
    <w:rsid w:val="004F18FA"/>
    <w:rsid w:val="004F1C42"/>
    <w:rsid w:val="004F260E"/>
    <w:rsid w:val="004F39C3"/>
    <w:rsid w:val="004F3B5A"/>
    <w:rsid w:val="004F47B2"/>
    <w:rsid w:val="004F4BCC"/>
    <w:rsid w:val="004F4C0D"/>
    <w:rsid w:val="004F4F39"/>
    <w:rsid w:val="004F5183"/>
    <w:rsid w:val="004F51E9"/>
    <w:rsid w:val="004F5EE4"/>
    <w:rsid w:val="004F67E3"/>
    <w:rsid w:val="004F7311"/>
    <w:rsid w:val="004F7D54"/>
    <w:rsid w:val="0050006E"/>
    <w:rsid w:val="0050044A"/>
    <w:rsid w:val="00502484"/>
    <w:rsid w:val="005030D9"/>
    <w:rsid w:val="00503D57"/>
    <w:rsid w:val="0050424F"/>
    <w:rsid w:val="00505532"/>
    <w:rsid w:val="00505B0A"/>
    <w:rsid w:val="00506B7D"/>
    <w:rsid w:val="005114D7"/>
    <w:rsid w:val="005118D1"/>
    <w:rsid w:val="00512148"/>
    <w:rsid w:val="00512948"/>
    <w:rsid w:val="005154AA"/>
    <w:rsid w:val="00516CCC"/>
    <w:rsid w:val="00517F13"/>
    <w:rsid w:val="005202DF"/>
    <w:rsid w:val="00520C59"/>
    <w:rsid w:val="00520F26"/>
    <w:rsid w:val="00521C75"/>
    <w:rsid w:val="0052351E"/>
    <w:rsid w:val="00523D6B"/>
    <w:rsid w:val="00524B19"/>
    <w:rsid w:val="00524EFF"/>
    <w:rsid w:val="005262BE"/>
    <w:rsid w:val="00526DDC"/>
    <w:rsid w:val="00531273"/>
    <w:rsid w:val="00532313"/>
    <w:rsid w:val="00533B71"/>
    <w:rsid w:val="005341EF"/>
    <w:rsid w:val="00534CEA"/>
    <w:rsid w:val="00535F38"/>
    <w:rsid w:val="005364A8"/>
    <w:rsid w:val="00536628"/>
    <w:rsid w:val="00541358"/>
    <w:rsid w:val="005415B1"/>
    <w:rsid w:val="00541A46"/>
    <w:rsid w:val="00541ABF"/>
    <w:rsid w:val="005424CF"/>
    <w:rsid w:val="00543999"/>
    <w:rsid w:val="0054424B"/>
    <w:rsid w:val="00544AC0"/>
    <w:rsid w:val="005451DE"/>
    <w:rsid w:val="00547ED8"/>
    <w:rsid w:val="00547FDD"/>
    <w:rsid w:val="0055041F"/>
    <w:rsid w:val="00550912"/>
    <w:rsid w:val="0055241E"/>
    <w:rsid w:val="0055336C"/>
    <w:rsid w:val="005546DE"/>
    <w:rsid w:val="00554A67"/>
    <w:rsid w:val="00556CCB"/>
    <w:rsid w:val="0056066E"/>
    <w:rsid w:val="00560C07"/>
    <w:rsid w:val="005615F4"/>
    <w:rsid w:val="00562A99"/>
    <w:rsid w:val="00563205"/>
    <w:rsid w:val="00564A16"/>
    <w:rsid w:val="005654F1"/>
    <w:rsid w:val="0056578A"/>
    <w:rsid w:val="00567005"/>
    <w:rsid w:val="005710CA"/>
    <w:rsid w:val="00572F31"/>
    <w:rsid w:val="005735B1"/>
    <w:rsid w:val="00573DFD"/>
    <w:rsid w:val="00573FC8"/>
    <w:rsid w:val="00574C2C"/>
    <w:rsid w:val="005758EC"/>
    <w:rsid w:val="0057684E"/>
    <w:rsid w:val="0057712D"/>
    <w:rsid w:val="00577536"/>
    <w:rsid w:val="005800BA"/>
    <w:rsid w:val="00580392"/>
    <w:rsid w:val="0058138B"/>
    <w:rsid w:val="0058171E"/>
    <w:rsid w:val="005818F1"/>
    <w:rsid w:val="005821B1"/>
    <w:rsid w:val="00583943"/>
    <w:rsid w:val="00583A82"/>
    <w:rsid w:val="00584274"/>
    <w:rsid w:val="0058467A"/>
    <w:rsid w:val="005851E3"/>
    <w:rsid w:val="00586656"/>
    <w:rsid w:val="005915BC"/>
    <w:rsid w:val="005929A6"/>
    <w:rsid w:val="00592C0F"/>
    <w:rsid w:val="00593067"/>
    <w:rsid w:val="005936E8"/>
    <w:rsid w:val="005947D3"/>
    <w:rsid w:val="005976AD"/>
    <w:rsid w:val="005A0116"/>
    <w:rsid w:val="005A18DF"/>
    <w:rsid w:val="005A1AA4"/>
    <w:rsid w:val="005A1AEB"/>
    <w:rsid w:val="005A1F43"/>
    <w:rsid w:val="005A2BDE"/>
    <w:rsid w:val="005A3690"/>
    <w:rsid w:val="005A4294"/>
    <w:rsid w:val="005A437E"/>
    <w:rsid w:val="005A45FF"/>
    <w:rsid w:val="005A67E5"/>
    <w:rsid w:val="005B119C"/>
    <w:rsid w:val="005B1851"/>
    <w:rsid w:val="005B1FB8"/>
    <w:rsid w:val="005B2154"/>
    <w:rsid w:val="005B3DE5"/>
    <w:rsid w:val="005B50B1"/>
    <w:rsid w:val="005B5893"/>
    <w:rsid w:val="005B6264"/>
    <w:rsid w:val="005B6FF1"/>
    <w:rsid w:val="005B7D82"/>
    <w:rsid w:val="005C021E"/>
    <w:rsid w:val="005C1708"/>
    <w:rsid w:val="005C2547"/>
    <w:rsid w:val="005C2827"/>
    <w:rsid w:val="005C4643"/>
    <w:rsid w:val="005C48AD"/>
    <w:rsid w:val="005C5684"/>
    <w:rsid w:val="005C6515"/>
    <w:rsid w:val="005C7CD4"/>
    <w:rsid w:val="005D12B5"/>
    <w:rsid w:val="005D2671"/>
    <w:rsid w:val="005D3722"/>
    <w:rsid w:val="005D42BB"/>
    <w:rsid w:val="005D5FEE"/>
    <w:rsid w:val="005D660F"/>
    <w:rsid w:val="005D7D12"/>
    <w:rsid w:val="005D7E07"/>
    <w:rsid w:val="005E0DF6"/>
    <w:rsid w:val="005E11D6"/>
    <w:rsid w:val="005E1535"/>
    <w:rsid w:val="005E1AA5"/>
    <w:rsid w:val="005E2237"/>
    <w:rsid w:val="005E3B10"/>
    <w:rsid w:val="005E3E3E"/>
    <w:rsid w:val="005E61E3"/>
    <w:rsid w:val="005E6982"/>
    <w:rsid w:val="005E7140"/>
    <w:rsid w:val="005E74D9"/>
    <w:rsid w:val="005E7750"/>
    <w:rsid w:val="005F0284"/>
    <w:rsid w:val="005F362C"/>
    <w:rsid w:val="005F6266"/>
    <w:rsid w:val="005F6A9D"/>
    <w:rsid w:val="005F6D05"/>
    <w:rsid w:val="005F7463"/>
    <w:rsid w:val="00600DBE"/>
    <w:rsid w:val="0060188A"/>
    <w:rsid w:val="00602C6F"/>
    <w:rsid w:val="006030BC"/>
    <w:rsid w:val="0060310E"/>
    <w:rsid w:val="00603697"/>
    <w:rsid w:val="00610084"/>
    <w:rsid w:val="00612BE4"/>
    <w:rsid w:val="00615391"/>
    <w:rsid w:val="006161B2"/>
    <w:rsid w:val="00616676"/>
    <w:rsid w:val="006167A3"/>
    <w:rsid w:val="00617179"/>
    <w:rsid w:val="006172BF"/>
    <w:rsid w:val="00621461"/>
    <w:rsid w:val="006219E9"/>
    <w:rsid w:val="00622689"/>
    <w:rsid w:val="00622A4D"/>
    <w:rsid w:val="00623A41"/>
    <w:rsid w:val="00625747"/>
    <w:rsid w:val="00625BB6"/>
    <w:rsid w:val="00625BE0"/>
    <w:rsid w:val="006272B6"/>
    <w:rsid w:val="006272CA"/>
    <w:rsid w:val="0063310B"/>
    <w:rsid w:val="00633AE1"/>
    <w:rsid w:val="00633AF8"/>
    <w:rsid w:val="00635BF5"/>
    <w:rsid w:val="00636611"/>
    <w:rsid w:val="00636C28"/>
    <w:rsid w:val="00637F54"/>
    <w:rsid w:val="00640488"/>
    <w:rsid w:val="006425A7"/>
    <w:rsid w:val="00642C48"/>
    <w:rsid w:val="00642CA6"/>
    <w:rsid w:val="00643B47"/>
    <w:rsid w:val="00643D73"/>
    <w:rsid w:val="00644CF0"/>
    <w:rsid w:val="006453FE"/>
    <w:rsid w:val="00646498"/>
    <w:rsid w:val="00650B09"/>
    <w:rsid w:val="0065145D"/>
    <w:rsid w:val="00651EB7"/>
    <w:rsid w:val="0065243C"/>
    <w:rsid w:val="00652470"/>
    <w:rsid w:val="00652F02"/>
    <w:rsid w:val="006539EC"/>
    <w:rsid w:val="006543A9"/>
    <w:rsid w:val="00656357"/>
    <w:rsid w:val="006567CF"/>
    <w:rsid w:val="00656A6D"/>
    <w:rsid w:val="00656E41"/>
    <w:rsid w:val="00657A3C"/>
    <w:rsid w:val="00657D5B"/>
    <w:rsid w:val="00660217"/>
    <w:rsid w:val="00660878"/>
    <w:rsid w:val="00660D1E"/>
    <w:rsid w:val="00660DDC"/>
    <w:rsid w:val="00664DFA"/>
    <w:rsid w:val="00665934"/>
    <w:rsid w:val="00666986"/>
    <w:rsid w:val="0066746B"/>
    <w:rsid w:val="00667D60"/>
    <w:rsid w:val="006707A3"/>
    <w:rsid w:val="00670E0E"/>
    <w:rsid w:val="00673830"/>
    <w:rsid w:val="00674860"/>
    <w:rsid w:val="0067692A"/>
    <w:rsid w:val="00677F2D"/>
    <w:rsid w:val="00680D52"/>
    <w:rsid w:val="00681F0D"/>
    <w:rsid w:val="00682EF5"/>
    <w:rsid w:val="00683253"/>
    <w:rsid w:val="00683528"/>
    <w:rsid w:val="006835A2"/>
    <w:rsid w:val="0068467B"/>
    <w:rsid w:val="006849EA"/>
    <w:rsid w:val="00684F77"/>
    <w:rsid w:val="0068572F"/>
    <w:rsid w:val="006861B9"/>
    <w:rsid w:val="00686317"/>
    <w:rsid w:val="00686A39"/>
    <w:rsid w:val="00687F15"/>
    <w:rsid w:val="00690F05"/>
    <w:rsid w:val="00691069"/>
    <w:rsid w:val="00691218"/>
    <w:rsid w:val="006919BE"/>
    <w:rsid w:val="00691C20"/>
    <w:rsid w:val="00691D3F"/>
    <w:rsid w:val="00692984"/>
    <w:rsid w:val="00693BA7"/>
    <w:rsid w:val="00693F6D"/>
    <w:rsid w:val="00696DAA"/>
    <w:rsid w:val="00697F1B"/>
    <w:rsid w:val="006A21D8"/>
    <w:rsid w:val="006A6F53"/>
    <w:rsid w:val="006A755F"/>
    <w:rsid w:val="006B00AA"/>
    <w:rsid w:val="006B3373"/>
    <w:rsid w:val="006B3BD0"/>
    <w:rsid w:val="006B414B"/>
    <w:rsid w:val="006B4D14"/>
    <w:rsid w:val="006B60B1"/>
    <w:rsid w:val="006B6157"/>
    <w:rsid w:val="006B792B"/>
    <w:rsid w:val="006C0513"/>
    <w:rsid w:val="006C0B43"/>
    <w:rsid w:val="006C1641"/>
    <w:rsid w:val="006C25FD"/>
    <w:rsid w:val="006C2EDE"/>
    <w:rsid w:val="006C5D8E"/>
    <w:rsid w:val="006C6174"/>
    <w:rsid w:val="006C6A8C"/>
    <w:rsid w:val="006C7D6C"/>
    <w:rsid w:val="006D0142"/>
    <w:rsid w:val="006D034D"/>
    <w:rsid w:val="006D04C9"/>
    <w:rsid w:val="006D2885"/>
    <w:rsid w:val="006D42A7"/>
    <w:rsid w:val="006D43CF"/>
    <w:rsid w:val="006D5F0F"/>
    <w:rsid w:val="006D60D2"/>
    <w:rsid w:val="006D6872"/>
    <w:rsid w:val="006D74F8"/>
    <w:rsid w:val="006E0079"/>
    <w:rsid w:val="006E0CF5"/>
    <w:rsid w:val="006E1C15"/>
    <w:rsid w:val="006E4BEE"/>
    <w:rsid w:val="006E62A2"/>
    <w:rsid w:val="006E656F"/>
    <w:rsid w:val="006E6EEF"/>
    <w:rsid w:val="006E7B85"/>
    <w:rsid w:val="006E7EA9"/>
    <w:rsid w:val="006F0E4D"/>
    <w:rsid w:val="006F0F9A"/>
    <w:rsid w:val="006F3779"/>
    <w:rsid w:val="00700007"/>
    <w:rsid w:val="00700331"/>
    <w:rsid w:val="00700869"/>
    <w:rsid w:val="007018AE"/>
    <w:rsid w:val="00703124"/>
    <w:rsid w:val="007037BB"/>
    <w:rsid w:val="00703B49"/>
    <w:rsid w:val="00712B58"/>
    <w:rsid w:val="00713B49"/>
    <w:rsid w:val="007158C3"/>
    <w:rsid w:val="00717758"/>
    <w:rsid w:val="00723AE0"/>
    <w:rsid w:val="00725439"/>
    <w:rsid w:val="00726B54"/>
    <w:rsid w:val="00730718"/>
    <w:rsid w:val="0073109B"/>
    <w:rsid w:val="00732FCF"/>
    <w:rsid w:val="00733B7F"/>
    <w:rsid w:val="00733F4A"/>
    <w:rsid w:val="007354C9"/>
    <w:rsid w:val="00735AA0"/>
    <w:rsid w:val="0073696C"/>
    <w:rsid w:val="007371A7"/>
    <w:rsid w:val="00740990"/>
    <w:rsid w:val="00740D68"/>
    <w:rsid w:val="007451C2"/>
    <w:rsid w:val="007464CD"/>
    <w:rsid w:val="007468F4"/>
    <w:rsid w:val="0074776C"/>
    <w:rsid w:val="00751831"/>
    <w:rsid w:val="00754C5E"/>
    <w:rsid w:val="007576FE"/>
    <w:rsid w:val="00760DDC"/>
    <w:rsid w:val="00762AF8"/>
    <w:rsid w:val="00762BF2"/>
    <w:rsid w:val="007632F0"/>
    <w:rsid w:val="00763B07"/>
    <w:rsid w:val="00765CBF"/>
    <w:rsid w:val="0076652C"/>
    <w:rsid w:val="00766C93"/>
    <w:rsid w:val="00766E2A"/>
    <w:rsid w:val="00771964"/>
    <w:rsid w:val="0077198F"/>
    <w:rsid w:val="007740AF"/>
    <w:rsid w:val="00777FF6"/>
    <w:rsid w:val="0078146F"/>
    <w:rsid w:val="0078268C"/>
    <w:rsid w:val="00784341"/>
    <w:rsid w:val="00786524"/>
    <w:rsid w:val="00786745"/>
    <w:rsid w:val="007867DF"/>
    <w:rsid w:val="00786B64"/>
    <w:rsid w:val="00790BA7"/>
    <w:rsid w:val="007920B5"/>
    <w:rsid w:val="00792A8F"/>
    <w:rsid w:val="007935CE"/>
    <w:rsid w:val="007936FA"/>
    <w:rsid w:val="0079523A"/>
    <w:rsid w:val="0079540F"/>
    <w:rsid w:val="00795DAE"/>
    <w:rsid w:val="00796167"/>
    <w:rsid w:val="00796270"/>
    <w:rsid w:val="007A0B4E"/>
    <w:rsid w:val="007A1A9D"/>
    <w:rsid w:val="007A2264"/>
    <w:rsid w:val="007A3967"/>
    <w:rsid w:val="007A3BC1"/>
    <w:rsid w:val="007A559B"/>
    <w:rsid w:val="007A5A08"/>
    <w:rsid w:val="007A5A1B"/>
    <w:rsid w:val="007A5AEB"/>
    <w:rsid w:val="007A636F"/>
    <w:rsid w:val="007A724C"/>
    <w:rsid w:val="007A7644"/>
    <w:rsid w:val="007B0F4A"/>
    <w:rsid w:val="007B108B"/>
    <w:rsid w:val="007B1A87"/>
    <w:rsid w:val="007B2968"/>
    <w:rsid w:val="007B3E7F"/>
    <w:rsid w:val="007B4622"/>
    <w:rsid w:val="007B4EC2"/>
    <w:rsid w:val="007B77C5"/>
    <w:rsid w:val="007B7A1A"/>
    <w:rsid w:val="007B7C82"/>
    <w:rsid w:val="007C0C08"/>
    <w:rsid w:val="007C1AC2"/>
    <w:rsid w:val="007C31D2"/>
    <w:rsid w:val="007C4B15"/>
    <w:rsid w:val="007C58A4"/>
    <w:rsid w:val="007C63C0"/>
    <w:rsid w:val="007C7FA4"/>
    <w:rsid w:val="007D11A8"/>
    <w:rsid w:val="007D1284"/>
    <w:rsid w:val="007D1287"/>
    <w:rsid w:val="007D2661"/>
    <w:rsid w:val="007D41F3"/>
    <w:rsid w:val="007D5DA9"/>
    <w:rsid w:val="007D5EE9"/>
    <w:rsid w:val="007D606D"/>
    <w:rsid w:val="007E0D7A"/>
    <w:rsid w:val="007E2D65"/>
    <w:rsid w:val="007E7131"/>
    <w:rsid w:val="007E7561"/>
    <w:rsid w:val="007E7D49"/>
    <w:rsid w:val="007F1B48"/>
    <w:rsid w:val="007F2136"/>
    <w:rsid w:val="007F5A3B"/>
    <w:rsid w:val="007F628F"/>
    <w:rsid w:val="007F6E9C"/>
    <w:rsid w:val="007F6EC4"/>
    <w:rsid w:val="00800547"/>
    <w:rsid w:val="00802FA2"/>
    <w:rsid w:val="00803FFA"/>
    <w:rsid w:val="00804440"/>
    <w:rsid w:val="00804DD8"/>
    <w:rsid w:val="00805A2B"/>
    <w:rsid w:val="00805DD0"/>
    <w:rsid w:val="008061DE"/>
    <w:rsid w:val="0080788A"/>
    <w:rsid w:val="00807A28"/>
    <w:rsid w:val="0081167C"/>
    <w:rsid w:val="00814A6D"/>
    <w:rsid w:val="00816BA8"/>
    <w:rsid w:val="00816BFF"/>
    <w:rsid w:val="00820060"/>
    <w:rsid w:val="008204DA"/>
    <w:rsid w:val="00821C8B"/>
    <w:rsid w:val="0082362D"/>
    <w:rsid w:val="008236A0"/>
    <w:rsid w:val="00826173"/>
    <w:rsid w:val="008265A7"/>
    <w:rsid w:val="008267C8"/>
    <w:rsid w:val="00827551"/>
    <w:rsid w:val="008279CC"/>
    <w:rsid w:val="00832A87"/>
    <w:rsid w:val="008362BA"/>
    <w:rsid w:val="00836AF8"/>
    <w:rsid w:val="00837FA5"/>
    <w:rsid w:val="00840656"/>
    <w:rsid w:val="0084161A"/>
    <w:rsid w:val="00843B06"/>
    <w:rsid w:val="00846057"/>
    <w:rsid w:val="00852272"/>
    <w:rsid w:val="00853DB0"/>
    <w:rsid w:val="00854B2E"/>
    <w:rsid w:val="00855B4B"/>
    <w:rsid w:val="00855C47"/>
    <w:rsid w:val="00855E57"/>
    <w:rsid w:val="00856B15"/>
    <w:rsid w:val="00856FE3"/>
    <w:rsid w:val="00857B56"/>
    <w:rsid w:val="00857D0C"/>
    <w:rsid w:val="00860AFE"/>
    <w:rsid w:val="008622D5"/>
    <w:rsid w:val="00864189"/>
    <w:rsid w:val="0086497F"/>
    <w:rsid w:val="00865922"/>
    <w:rsid w:val="00865C22"/>
    <w:rsid w:val="008720BA"/>
    <w:rsid w:val="00874152"/>
    <w:rsid w:val="00876340"/>
    <w:rsid w:val="00876BAC"/>
    <w:rsid w:val="00877068"/>
    <w:rsid w:val="00877D6E"/>
    <w:rsid w:val="00880312"/>
    <w:rsid w:val="00880FA9"/>
    <w:rsid w:val="00884430"/>
    <w:rsid w:val="0088465F"/>
    <w:rsid w:val="00884BD3"/>
    <w:rsid w:val="00884DDD"/>
    <w:rsid w:val="00886816"/>
    <w:rsid w:val="0088796D"/>
    <w:rsid w:val="008900B9"/>
    <w:rsid w:val="00890472"/>
    <w:rsid w:val="008964FD"/>
    <w:rsid w:val="008A0298"/>
    <w:rsid w:val="008A0F94"/>
    <w:rsid w:val="008A100A"/>
    <w:rsid w:val="008A1410"/>
    <w:rsid w:val="008A36FE"/>
    <w:rsid w:val="008A3B54"/>
    <w:rsid w:val="008A4849"/>
    <w:rsid w:val="008A5EF4"/>
    <w:rsid w:val="008A687A"/>
    <w:rsid w:val="008A7176"/>
    <w:rsid w:val="008A78B2"/>
    <w:rsid w:val="008B06A4"/>
    <w:rsid w:val="008B1A10"/>
    <w:rsid w:val="008B216D"/>
    <w:rsid w:val="008B29D7"/>
    <w:rsid w:val="008B2F72"/>
    <w:rsid w:val="008B33E4"/>
    <w:rsid w:val="008B41B7"/>
    <w:rsid w:val="008B66CD"/>
    <w:rsid w:val="008B7987"/>
    <w:rsid w:val="008B7C62"/>
    <w:rsid w:val="008B7E42"/>
    <w:rsid w:val="008C0924"/>
    <w:rsid w:val="008C217F"/>
    <w:rsid w:val="008C26EE"/>
    <w:rsid w:val="008C2AD2"/>
    <w:rsid w:val="008C31BD"/>
    <w:rsid w:val="008C3E97"/>
    <w:rsid w:val="008C607F"/>
    <w:rsid w:val="008C686B"/>
    <w:rsid w:val="008C756D"/>
    <w:rsid w:val="008D1ECA"/>
    <w:rsid w:val="008D2D7D"/>
    <w:rsid w:val="008D36C5"/>
    <w:rsid w:val="008D72D6"/>
    <w:rsid w:val="008D7932"/>
    <w:rsid w:val="008E3054"/>
    <w:rsid w:val="008E49F9"/>
    <w:rsid w:val="008E50D5"/>
    <w:rsid w:val="008E7926"/>
    <w:rsid w:val="008F0A32"/>
    <w:rsid w:val="008F2A6C"/>
    <w:rsid w:val="008F2EA3"/>
    <w:rsid w:val="008F48A0"/>
    <w:rsid w:val="008F50A8"/>
    <w:rsid w:val="008F529E"/>
    <w:rsid w:val="008F54CB"/>
    <w:rsid w:val="008F5620"/>
    <w:rsid w:val="008F585E"/>
    <w:rsid w:val="008F64E8"/>
    <w:rsid w:val="00900804"/>
    <w:rsid w:val="00901123"/>
    <w:rsid w:val="00902FD6"/>
    <w:rsid w:val="00903533"/>
    <w:rsid w:val="00904AE2"/>
    <w:rsid w:val="00906721"/>
    <w:rsid w:val="00907333"/>
    <w:rsid w:val="009106BF"/>
    <w:rsid w:val="00911081"/>
    <w:rsid w:val="009115A2"/>
    <w:rsid w:val="00911A47"/>
    <w:rsid w:val="00911F7A"/>
    <w:rsid w:val="00912A35"/>
    <w:rsid w:val="009147BB"/>
    <w:rsid w:val="00916172"/>
    <w:rsid w:val="009179A6"/>
    <w:rsid w:val="00920BDA"/>
    <w:rsid w:val="009218DE"/>
    <w:rsid w:val="00922015"/>
    <w:rsid w:val="00922EB9"/>
    <w:rsid w:val="00924438"/>
    <w:rsid w:val="00926425"/>
    <w:rsid w:val="00933E4B"/>
    <w:rsid w:val="00933E5C"/>
    <w:rsid w:val="0093423E"/>
    <w:rsid w:val="009349B1"/>
    <w:rsid w:val="009364B8"/>
    <w:rsid w:val="00937A0A"/>
    <w:rsid w:val="00937BDF"/>
    <w:rsid w:val="00940A19"/>
    <w:rsid w:val="00940F76"/>
    <w:rsid w:val="00943EF9"/>
    <w:rsid w:val="0094416A"/>
    <w:rsid w:val="00945A8F"/>
    <w:rsid w:val="00947897"/>
    <w:rsid w:val="009508E5"/>
    <w:rsid w:val="00950BC4"/>
    <w:rsid w:val="0095296C"/>
    <w:rsid w:val="0095306E"/>
    <w:rsid w:val="009545F4"/>
    <w:rsid w:val="009549AF"/>
    <w:rsid w:val="0095535C"/>
    <w:rsid w:val="00955A3F"/>
    <w:rsid w:val="00955F08"/>
    <w:rsid w:val="009567DA"/>
    <w:rsid w:val="00956859"/>
    <w:rsid w:val="00956875"/>
    <w:rsid w:val="00956C3E"/>
    <w:rsid w:val="00957462"/>
    <w:rsid w:val="009574A2"/>
    <w:rsid w:val="00957C57"/>
    <w:rsid w:val="00960795"/>
    <w:rsid w:val="00960C87"/>
    <w:rsid w:val="00960DEF"/>
    <w:rsid w:val="00960F9F"/>
    <w:rsid w:val="00961855"/>
    <w:rsid w:val="009626CC"/>
    <w:rsid w:val="00962A23"/>
    <w:rsid w:val="00962FA2"/>
    <w:rsid w:val="009631EC"/>
    <w:rsid w:val="009631F3"/>
    <w:rsid w:val="0096414F"/>
    <w:rsid w:val="0096494D"/>
    <w:rsid w:val="00965A41"/>
    <w:rsid w:val="00970147"/>
    <w:rsid w:val="00970BA5"/>
    <w:rsid w:val="00971057"/>
    <w:rsid w:val="00971F40"/>
    <w:rsid w:val="00972679"/>
    <w:rsid w:val="009735CA"/>
    <w:rsid w:val="0097426C"/>
    <w:rsid w:val="00974536"/>
    <w:rsid w:val="00975DC6"/>
    <w:rsid w:val="00975E96"/>
    <w:rsid w:val="00977B2D"/>
    <w:rsid w:val="00980371"/>
    <w:rsid w:val="0098163A"/>
    <w:rsid w:val="009819FC"/>
    <w:rsid w:val="009823A7"/>
    <w:rsid w:val="00982B47"/>
    <w:rsid w:val="00983831"/>
    <w:rsid w:val="00983C3E"/>
    <w:rsid w:val="009853E8"/>
    <w:rsid w:val="00985509"/>
    <w:rsid w:val="00985753"/>
    <w:rsid w:val="00985E16"/>
    <w:rsid w:val="00990A7F"/>
    <w:rsid w:val="00991B51"/>
    <w:rsid w:val="00992A04"/>
    <w:rsid w:val="00992BBE"/>
    <w:rsid w:val="00992E20"/>
    <w:rsid w:val="00993EF3"/>
    <w:rsid w:val="009961AA"/>
    <w:rsid w:val="00996375"/>
    <w:rsid w:val="00996641"/>
    <w:rsid w:val="00996EDA"/>
    <w:rsid w:val="009A0C7F"/>
    <w:rsid w:val="009A12B0"/>
    <w:rsid w:val="009A52CC"/>
    <w:rsid w:val="009A5913"/>
    <w:rsid w:val="009A6254"/>
    <w:rsid w:val="009A6874"/>
    <w:rsid w:val="009B273F"/>
    <w:rsid w:val="009B2A5E"/>
    <w:rsid w:val="009B2C09"/>
    <w:rsid w:val="009B36B2"/>
    <w:rsid w:val="009B3E11"/>
    <w:rsid w:val="009B40C4"/>
    <w:rsid w:val="009B4B1E"/>
    <w:rsid w:val="009B76D7"/>
    <w:rsid w:val="009B78BA"/>
    <w:rsid w:val="009B792B"/>
    <w:rsid w:val="009C0B8F"/>
    <w:rsid w:val="009C2147"/>
    <w:rsid w:val="009C321D"/>
    <w:rsid w:val="009C3CCE"/>
    <w:rsid w:val="009C5E03"/>
    <w:rsid w:val="009C60C2"/>
    <w:rsid w:val="009C6A18"/>
    <w:rsid w:val="009C6B9F"/>
    <w:rsid w:val="009D0F10"/>
    <w:rsid w:val="009D260A"/>
    <w:rsid w:val="009D4388"/>
    <w:rsid w:val="009D51C6"/>
    <w:rsid w:val="009D6309"/>
    <w:rsid w:val="009E09CA"/>
    <w:rsid w:val="009E1E14"/>
    <w:rsid w:val="009E3273"/>
    <w:rsid w:val="009E3402"/>
    <w:rsid w:val="009E420D"/>
    <w:rsid w:val="009E54C3"/>
    <w:rsid w:val="009E6804"/>
    <w:rsid w:val="009E778B"/>
    <w:rsid w:val="009F1A9B"/>
    <w:rsid w:val="009F2285"/>
    <w:rsid w:val="009F35D1"/>
    <w:rsid w:val="009F4A8F"/>
    <w:rsid w:val="009F5716"/>
    <w:rsid w:val="009F69B5"/>
    <w:rsid w:val="009F6A83"/>
    <w:rsid w:val="009F7EAB"/>
    <w:rsid w:val="00A00789"/>
    <w:rsid w:val="00A013AE"/>
    <w:rsid w:val="00A01C1D"/>
    <w:rsid w:val="00A03F4C"/>
    <w:rsid w:val="00A0583E"/>
    <w:rsid w:val="00A059EF"/>
    <w:rsid w:val="00A067AA"/>
    <w:rsid w:val="00A0749E"/>
    <w:rsid w:val="00A11B7E"/>
    <w:rsid w:val="00A12AED"/>
    <w:rsid w:val="00A13CC0"/>
    <w:rsid w:val="00A14B37"/>
    <w:rsid w:val="00A15152"/>
    <w:rsid w:val="00A1515C"/>
    <w:rsid w:val="00A15468"/>
    <w:rsid w:val="00A164CD"/>
    <w:rsid w:val="00A16E14"/>
    <w:rsid w:val="00A17DDC"/>
    <w:rsid w:val="00A2321B"/>
    <w:rsid w:val="00A234A0"/>
    <w:rsid w:val="00A23C58"/>
    <w:rsid w:val="00A247B4"/>
    <w:rsid w:val="00A24851"/>
    <w:rsid w:val="00A30CD2"/>
    <w:rsid w:val="00A330C8"/>
    <w:rsid w:val="00A332C6"/>
    <w:rsid w:val="00A33D84"/>
    <w:rsid w:val="00A343FF"/>
    <w:rsid w:val="00A34FE7"/>
    <w:rsid w:val="00A352FB"/>
    <w:rsid w:val="00A36CD5"/>
    <w:rsid w:val="00A40235"/>
    <w:rsid w:val="00A40673"/>
    <w:rsid w:val="00A40D73"/>
    <w:rsid w:val="00A41D55"/>
    <w:rsid w:val="00A42C24"/>
    <w:rsid w:val="00A44829"/>
    <w:rsid w:val="00A45263"/>
    <w:rsid w:val="00A4544F"/>
    <w:rsid w:val="00A47242"/>
    <w:rsid w:val="00A47A05"/>
    <w:rsid w:val="00A506ED"/>
    <w:rsid w:val="00A514C3"/>
    <w:rsid w:val="00A53DBE"/>
    <w:rsid w:val="00A54E05"/>
    <w:rsid w:val="00A55C2D"/>
    <w:rsid w:val="00A560F1"/>
    <w:rsid w:val="00A56454"/>
    <w:rsid w:val="00A5659D"/>
    <w:rsid w:val="00A565D0"/>
    <w:rsid w:val="00A603BD"/>
    <w:rsid w:val="00A60770"/>
    <w:rsid w:val="00A62183"/>
    <w:rsid w:val="00A62758"/>
    <w:rsid w:val="00A6295A"/>
    <w:rsid w:val="00A62FC3"/>
    <w:rsid w:val="00A64824"/>
    <w:rsid w:val="00A64ED5"/>
    <w:rsid w:val="00A65188"/>
    <w:rsid w:val="00A65A35"/>
    <w:rsid w:val="00A65C1A"/>
    <w:rsid w:val="00A70642"/>
    <w:rsid w:val="00A71ECB"/>
    <w:rsid w:val="00A7398A"/>
    <w:rsid w:val="00A74F16"/>
    <w:rsid w:val="00A753AA"/>
    <w:rsid w:val="00A76DC3"/>
    <w:rsid w:val="00A77918"/>
    <w:rsid w:val="00A8281C"/>
    <w:rsid w:val="00A82955"/>
    <w:rsid w:val="00A83DDB"/>
    <w:rsid w:val="00A83E31"/>
    <w:rsid w:val="00A849F8"/>
    <w:rsid w:val="00A86EF8"/>
    <w:rsid w:val="00A90750"/>
    <w:rsid w:val="00A91E59"/>
    <w:rsid w:val="00A9211D"/>
    <w:rsid w:val="00A92CA8"/>
    <w:rsid w:val="00A94064"/>
    <w:rsid w:val="00A94EDE"/>
    <w:rsid w:val="00A9534D"/>
    <w:rsid w:val="00A96678"/>
    <w:rsid w:val="00AA2D57"/>
    <w:rsid w:val="00AA3547"/>
    <w:rsid w:val="00AA362D"/>
    <w:rsid w:val="00AA3B94"/>
    <w:rsid w:val="00AA4986"/>
    <w:rsid w:val="00AA4D8A"/>
    <w:rsid w:val="00AA70EC"/>
    <w:rsid w:val="00AA70FB"/>
    <w:rsid w:val="00AA7F4C"/>
    <w:rsid w:val="00AB01A8"/>
    <w:rsid w:val="00AB277F"/>
    <w:rsid w:val="00AB2F95"/>
    <w:rsid w:val="00AB4C5D"/>
    <w:rsid w:val="00AB5ED0"/>
    <w:rsid w:val="00AB61D0"/>
    <w:rsid w:val="00AB7ED9"/>
    <w:rsid w:val="00AC07CA"/>
    <w:rsid w:val="00AC0EA2"/>
    <w:rsid w:val="00AC281A"/>
    <w:rsid w:val="00AC323B"/>
    <w:rsid w:val="00AC3297"/>
    <w:rsid w:val="00AC38E9"/>
    <w:rsid w:val="00AC5A1C"/>
    <w:rsid w:val="00AC785E"/>
    <w:rsid w:val="00AD24A6"/>
    <w:rsid w:val="00AD357C"/>
    <w:rsid w:val="00AD477A"/>
    <w:rsid w:val="00AD6CE6"/>
    <w:rsid w:val="00AD79A1"/>
    <w:rsid w:val="00AE0BE1"/>
    <w:rsid w:val="00AE0FE8"/>
    <w:rsid w:val="00AE24D6"/>
    <w:rsid w:val="00AE434B"/>
    <w:rsid w:val="00AE545E"/>
    <w:rsid w:val="00AE57DB"/>
    <w:rsid w:val="00AE6525"/>
    <w:rsid w:val="00AE6B41"/>
    <w:rsid w:val="00AE6E52"/>
    <w:rsid w:val="00AE7433"/>
    <w:rsid w:val="00AE763B"/>
    <w:rsid w:val="00AE7A64"/>
    <w:rsid w:val="00AF0DE8"/>
    <w:rsid w:val="00AF273C"/>
    <w:rsid w:val="00AF292E"/>
    <w:rsid w:val="00AF2D57"/>
    <w:rsid w:val="00AF33E7"/>
    <w:rsid w:val="00AF423D"/>
    <w:rsid w:val="00AF48E7"/>
    <w:rsid w:val="00AF496C"/>
    <w:rsid w:val="00AF4DB9"/>
    <w:rsid w:val="00AF4DE2"/>
    <w:rsid w:val="00AF63FB"/>
    <w:rsid w:val="00AF6750"/>
    <w:rsid w:val="00AF79DC"/>
    <w:rsid w:val="00AF7AB1"/>
    <w:rsid w:val="00AF7EEA"/>
    <w:rsid w:val="00B01941"/>
    <w:rsid w:val="00B03968"/>
    <w:rsid w:val="00B04B30"/>
    <w:rsid w:val="00B05251"/>
    <w:rsid w:val="00B057C2"/>
    <w:rsid w:val="00B06384"/>
    <w:rsid w:val="00B0757E"/>
    <w:rsid w:val="00B07E76"/>
    <w:rsid w:val="00B10004"/>
    <w:rsid w:val="00B1027C"/>
    <w:rsid w:val="00B10B71"/>
    <w:rsid w:val="00B1186C"/>
    <w:rsid w:val="00B13E1C"/>
    <w:rsid w:val="00B13E50"/>
    <w:rsid w:val="00B15E15"/>
    <w:rsid w:val="00B21918"/>
    <w:rsid w:val="00B21D4A"/>
    <w:rsid w:val="00B2214A"/>
    <w:rsid w:val="00B233BC"/>
    <w:rsid w:val="00B23B19"/>
    <w:rsid w:val="00B24724"/>
    <w:rsid w:val="00B24DB5"/>
    <w:rsid w:val="00B25C8C"/>
    <w:rsid w:val="00B26619"/>
    <w:rsid w:val="00B26735"/>
    <w:rsid w:val="00B26D10"/>
    <w:rsid w:val="00B27E25"/>
    <w:rsid w:val="00B31A0C"/>
    <w:rsid w:val="00B31B9F"/>
    <w:rsid w:val="00B3236D"/>
    <w:rsid w:val="00B32B9C"/>
    <w:rsid w:val="00B32FD9"/>
    <w:rsid w:val="00B33190"/>
    <w:rsid w:val="00B338DD"/>
    <w:rsid w:val="00B33EDF"/>
    <w:rsid w:val="00B34AEA"/>
    <w:rsid w:val="00B352A9"/>
    <w:rsid w:val="00B3696B"/>
    <w:rsid w:val="00B37214"/>
    <w:rsid w:val="00B3747E"/>
    <w:rsid w:val="00B37F6B"/>
    <w:rsid w:val="00B40CDB"/>
    <w:rsid w:val="00B42053"/>
    <w:rsid w:val="00B4279B"/>
    <w:rsid w:val="00B42927"/>
    <w:rsid w:val="00B43603"/>
    <w:rsid w:val="00B43FF7"/>
    <w:rsid w:val="00B45A12"/>
    <w:rsid w:val="00B46192"/>
    <w:rsid w:val="00B47331"/>
    <w:rsid w:val="00B50DB0"/>
    <w:rsid w:val="00B51696"/>
    <w:rsid w:val="00B525C5"/>
    <w:rsid w:val="00B5273E"/>
    <w:rsid w:val="00B54B72"/>
    <w:rsid w:val="00B54C46"/>
    <w:rsid w:val="00B54E78"/>
    <w:rsid w:val="00B55530"/>
    <w:rsid w:val="00B55C88"/>
    <w:rsid w:val="00B57C9D"/>
    <w:rsid w:val="00B60330"/>
    <w:rsid w:val="00B606D9"/>
    <w:rsid w:val="00B6184E"/>
    <w:rsid w:val="00B61927"/>
    <w:rsid w:val="00B6261A"/>
    <w:rsid w:val="00B62BCE"/>
    <w:rsid w:val="00B62E27"/>
    <w:rsid w:val="00B632C6"/>
    <w:rsid w:val="00B6388E"/>
    <w:rsid w:val="00B63E5F"/>
    <w:rsid w:val="00B63F65"/>
    <w:rsid w:val="00B65A7B"/>
    <w:rsid w:val="00B678D7"/>
    <w:rsid w:val="00B70807"/>
    <w:rsid w:val="00B71559"/>
    <w:rsid w:val="00B71677"/>
    <w:rsid w:val="00B720C0"/>
    <w:rsid w:val="00B72854"/>
    <w:rsid w:val="00B72AE0"/>
    <w:rsid w:val="00B73B06"/>
    <w:rsid w:val="00B74397"/>
    <w:rsid w:val="00B74CB2"/>
    <w:rsid w:val="00B8186C"/>
    <w:rsid w:val="00B85AD6"/>
    <w:rsid w:val="00B86170"/>
    <w:rsid w:val="00B8657E"/>
    <w:rsid w:val="00B86AC2"/>
    <w:rsid w:val="00B8701F"/>
    <w:rsid w:val="00B908BC"/>
    <w:rsid w:val="00B917BD"/>
    <w:rsid w:val="00B91911"/>
    <w:rsid w:val="00B92512"/>
    <w:rsid w:val="00B92FE3"/>
    <w:rsid w:val="00B93DA4"/>
    <w:rsid w:val="00B94623"/>
    <w:rsid w:val="00B946D9"/>
    <w:rsid w:val="00B94883"/>
    <w:rsid w:val="00B94A99"/>
    <w:rsid w:val="00B94CAB"/>
    <w:rsid w:val="00B95446"/>
    <w:rsid w:val="00B954C9"/>
    <w:rsid w:val="00B969E2"/>
    <w:rsid w:val="00BA028E"/>
    <w:rsid w:val="00BA0535"/>
    <w:rsid w:val="00BA07DF"/>
    <w:rsid w:val="00BA0816"/>
    <w:rsid w:val="00BA12F7"/>
    <w:rsid w:val="00BA30D3"/>
    <w:rsid w:val="00BA397D"/>
    <w:rsid w:val="00BA4286"/>
    <w:rsid w:val="00BA4420"/>
    <w:rsid w:val="00BA4CD8"/>
    <w:rsid w:val="00BA74B2"/>
    <w:rsid w:val="00BA7B67"/>
    <w:rsid w:val="00BB3A44"/>
    <w:rsid w:val="00BB3E2C"/>
    <w:rsid w:val="00BB438F"/>
    <w:rsid w:val="00BB592A"/>
    <w:rsid w:val="00BB6324"/>
    <w:rsid w:val="00BB693C"/>
    <w:rsid w:val="00BC0FDF"/>
    <w:rsid w:val="00BC2371"/>
    <w:rsid w:val="00BC2EE6"/>
    <w:rsid w:val="00BC38B0"/>
    <w:rsid w:val="00BC4D98"/>
    <w:rsid w:val="00BC61B9"/>
    <w:rsid w:val="00BC622D"/>
    <w:rsid w:val="00BC6571"/>
    <w:rsid w:val="00BC678C"/>
    <w:rsid w:val="00BC6E00"/>
    <w:rsid w:val="00BD097B"/>
    <w:rsid w:val="00BD3826"/>
    <w:rsid w:val="00BD7CA6"/>
    <w:rsid w:val="00BD7D6A"/>
    <w:rsid w:val="00BE049C"/>
    <w:rsid w:val="00BE08E6"/>
    <w:rsid w:val="00BE09EB"/>
    <w:rsid w:val="00BE173D"/>
    <w:rsid w:val="00BE206E"/>
    <w:rsid w:val="00BE3739"/>
    <w:rsid w:val="00BE59BB"/>
    <w:rsid w:val="00BE5AE8"/>
    <w:rsid w:val="00BE5B7B"/>
    <w:rsid w:val="00BE621B"/>
    <w:rsid w:val="00BE6D80"/>
    <w:rsid w:val="00BE7D0B"/>
    <w:rsid w:val="00BF03D7"/>
    <w:rsid w:val="00BF084E"/>
    <w:rsid w:val="00BF1B73"/>
    <w:rsid w:val="00BF2D42"/>
    <w:rsid w:val="00BF2FCD"/>
    <w:rsid w:val="00BF54CF"/>
    <w:rsid w:val="00BF5526"/>
    <w:rsid w:val="00BF60B1"/>
    <w:rsid w:val="00BF65A4"/>
    <w:rsid w:val="00BF70F3"/>
    <w:rsid w:val="00BF72B2"/>
    <w:rsid w:val="00C0040F"/>
    <w:rsid w:val="00C01484"/>
    <w:rsid w:val="00C0176C"/>
    <w:rsid w:val="00C0208A"/>
    <w:rsid w:val="00C02D86"/>
    <w:rsid w:val="00C02DA4"/>
    <w:rsid w:val="00C03270"/>
    <w:rsid w:val="00C0346D"/>
    <w:rsid w:val="00C04164"/>
    <w:rsid w:val="00C077D9"/>
    <w:rsid w:val="00C07900"/>
    <w:rsid w:val="00C13013"/>
    <w:rsid w:val="00C13227"/>
    <w:rsid w:val="00C1362E"/>
    <w:rsid w:val="00C14286"/>
    <w:rsid w:val="00C1553C"/>
    <w:rsid w:val="00C172D8"/>
    <w:rsid w:val="00C17ED0"/>
    <w:rsid w:val="00C21A19"/>
    <w:rsid w:val="00C22F00"/>
    <w:rsid w:val="00C2352B"/>
    <w:rsid w:val="00C23733"/>
    <w:rsid w:val="00C2480A"/>
    <w:rsid w:val="00C24C14"/>
    <w:rsid w:val="00C24E13"/>
    <w:rsid w:val="00C26451"/>
    <w:rsid w:val="00C2657E"/>
    <w:rsid w:val="00C316C1"/>
    <w:rsid w:val="00C325C1"/>
    <w:rsid w:val="00C331F6"/>
    <w:rsid w:val="00C339E3"/>
    <w:rsid w:val="00C366F8"/>
    <w:rsid w:val="00C36A16"/>
    <w:rsid w:val="00C3723F"/>
    <w:rsid w:val="00C41FA5"/>
    <w:rsid w:val="00C423C3"/>
    <w:rsid w:val="00C43206"/>
    <w:rsid w:val="00C46CEE"/>
    <w:rsid w:val="00C47D91"/>
    <w:rsid w:val="00C5063A"/>
    <w:rsid w:val="00C50FEA"/>
    <w:rsid w:val="00C53A57"/>
    <w:rsid w:val="00C53E7F"/>
    <w:rsid w:val="00C54979"/>
    <w:rsid w:val="00C54F52"/>
    <w:rsid w:val="00C551B5"/>
    <w:rsid w:val="00C56E72"/>
    <w:rsid w:val="00C56E8C"/>
    <w:rsid w:val="00C57525"/>
    <w:rsid w:val="00C62A55"/>
    <w:rsid w:val="00C63074"/>
    <w:rsid w:val="00C6441A"/>
    <w:rsid w:val="00C65058"/>
    <w:rsid w:val="00C65F1D"/>
    <w:rsid w:val="00C666BC"/>
    <w:rsid w:val="00C672DD"/>
    <w:rsid w:val="00C70951"/>
    <w:rsid w:val="00C71530"/>
    <w:rsid w:val="00C72229"/>
    <w:rsid w:val="00C7234C"/>
    <w:rsid w:val="00C7276F"/>
    <w:rsid w:val="00C73174"/>
    <w:rsid w:val="00C7478E"/>
    <w:rsid w:val="00C74804"/>
    <w:rsid w:val="00C7722F"/>
    <w:rsid w:val="00C77D3D"/>
    <w:rsid w:val="00C77DBB"/>
    <w:rsid w:val="00C80E02"/>
    <w:rsid w:val="00C81B6F"/>
    <w:rsid w:val="00C8293A"/>
    <w:rsid w:val="00C90360"/>
    <w:rsid w:val="00C90B91"/>
    <w:rsid w:val="00C913B3"/>
    <w:rsid w:val="00C9276B"/>
    <w:rsid w:val="00C93112"/>
    <w:rsid w:val="00C937B3"/>
    <w:rsid w:val="00C93E32"/>
    <w:rsid w:val="00C9446F"/>
    <w:rsid w:val="00C94FDD"/>
    <w:rsid w:val="00C95CC9"/>
    <w:rsid w:val="00C96EFC"/>
    <w:rsid w:val="00C971A3"/>
    <w:rsid w:val="00C9778B"/>
    <w:rsid w:val="00C97A38"/>
    <w:rsid w:val="00CA05CC"/>
    <w:rsid w:val="00CA084B"/>
    <w:rsid w:val="00CA248A"/>
    <w:rsid w:val="00CA266C"/>
    <w:rsid w:val="00CA2CDF"/>
    <w:rsid w:val="00CA33CE"/>
    <w:rsid w:val="00CA3C55"/>
    <w:rsid w:val="00CA4106"/>
    <w:rsid w:val="00CA469F"/>
    <w:rsid w:val="00CA4987"/>
    <w:rsid w:val="00CA584D"/>
    <w:rsid w:val="00CA76B9"/>
    <w:rsid w:val="00CA78AE"/>
    <w:rsid w:val="00CA791D"/>
    <w:rsid w:val="00CA7ADB"/>
    <w:rsid w:val="00CB0A37"/>
    <w:rsid w:val="00CB0BF1"/>
    <w:rsid w:val="00CB17C3"/>
    <w:rsid w:val="00CB2B7E"/>
    <w:rsid w:val="00CB2FF0"/>
    <w:rsid w:val="00CB3269"/>
    <w:rsid w:val="00CB3643"/>
    <w:rsid w:val="00CB3CEC"/>
    <w:rsid w:val="00CB43EC"/>
    <w:rsid w:val="00CB47D6"/>
    <w:rsid w:val="00CB4F2F"/>
    <w:rsid w:val="00CB5831"/>
    <w:rsid w:val="00CB602E"/>
    <w:rsid w:val="00CB633D"/>
    <w:rsid w:val="00CB64CC"/>
    <w:rsid w:val="00CB66DB"/>
    <w:rsid w:val="00CB66DE"/>
    <w:rsid w:val="00CB6E26"/>
    <w:rsid w:val="00CB7E0B"/>
    <w:rsid w:val="00CC0E81"/>
    <w:rsid w:val="00CC192D"/>
    <w:rsid w:val="00CC44CE"/>
    <w:rsid w:val="00CC6704"/>
    <w:rsid w:val="00CC6B6B"/>
    <w:rsid w:val="00CD1471"/>
    <w:rsid w:val="00CD19DC"/>
    <w:rsid w:val="00CD2101"/>
    <w:rsid w:val="00CD2807"/>
    <w:rsid w:val="00CD4184"/>
    <w:rsid w:val="00CD4533"/>
    <w:rsid w:val="00CD580B"/>
    <w:rsid w:val="00CD7A64"/>
    <w:rsid w:val="00CE025F"/>
    <w:rsid w:val="00CE064F"/>
    <w:rsid w:val="00CE0C35"/>
    <w:rsid w:val="00CE1C04"/>
    <w:rsid w:val="00CE27B8"/>
    <w:rsid w:val="00CE39B6"/>
    <w:rsid w:val="00CE3DBE"/>
    <w:rsid w:val="00CE5A5D"/>
    <w:rsid w:val="00CE6086"/>
    <w:rsid w:val="00CF014F"/>
    <w:rsid w:val="00CF0C13"/>
    <w:rsid w:val="00CF1347"/>
    <w:rsid w:val="00CF1B60"/>
    <w:rsid w:val="00CF36F1"/>
    <w:rsid w:val="00CF51FE"/>
    <w:rsid w:val="00CF68E1"/>
    <w:rsid w:val="00CF770F"/>
    <w:rsid w:val="00D00A1D"/>
    <w:rsid w:val="00D029BC"/>
    <w:rsid w:val="00D02CE8"/>
    <w:rsid w:val="00D0362B"/>
    <w:rsid w:val="00D03C91"/>
    <w:rsid w:val="00D04FE2"/>
    <w:rsid w:val="00D06504"/>
    <w:rsid w:val="00D1091F"/>
    <w:rsid w:val="00D11D3D"/>
    <w:rsid w:val="00D12FA9"/>
    <w:rsid w:val="00D13200"/>
    <w:rsid w:val="00D1423F"/>
    <w:rsid w:val="00D1456A"/>
    <w:rsid w:val="00D145B1"/>
    <w:rsid w:val="00D1462F"/>
    <w:rsid w:val="00D1524E"/>
    <w:rsid w:val="00D169A3"/>
    <w:rsid w:val="00D16EA2"/>
    <w:rsid w:val="00D2159A"/>
    <w:rsid w:val="00D215F5"/>
    <w:rsid w:val="00D222D3"/>
    <w:rsid w:val="00D2246E"/>
    <w:rsid w:val="00D22D31"/>
    <w:rsid w:val="00D26E9C"/>
    <w:rsid w:val="00D276E7"/>
    <w:rsid w:val="00D31502"/>
    <w:rsid w:val="00D3202F"/>
    <w:rsid w:val="00D336A9"/>
    <w:rsid w:val="00D338D3"/>
    <w:rsid w:val="00D33C95"/>
    <w:rsid w:val="00D3439A"/>
    <w:rsid w:val="00D354E5"/>
    <w:rsid w:val="00D3556B"/>
    <w:rsid w:val="00D365C4"/>
    <w:rsid w:val="00D366D7"/>
    <w:rsid w:val="00D36BBE"/>
    <w:rsid w:val="00D36FDF"/>
    <w:rsid w:val="00D415AC"/>
    <w:rsid w:val="00D43BD4"/>
    <w:rsid w:val="00D43C04"/>
    <w:rsid w:val="00D44D7F"/>
    <w:rsid w:val="00D45D05"/>
    <w:rsid w:val="00D45FB4"/>
    <w:rsid w:val="00D46FA7"/>
    <w:rsid w:val="00D471C5"/>
    <w:rsid w:val="00D473A7"/>
    <w:rsid w:val="00D50191"/>
    <w:rsid w:val="00D50204"/>
    <w:rsid w:val="00D50994"/>
    <w:rsid w:val="00D51C2D"/>
    <w:rsid w:val="00D51F96"/>
    <w:rsid w:val="00D5410A"/>
    <w:rsid w:val="00D545B8"/>
    <w:rsid w:val="00D54ACF"/>
    <w:rsid w:val="00D54FC8"/>
    <w:rsid w:val="00D55665"/>
    <w:rsid w:val="00D55BF6"/>
    <w:rsid w:val="00D614A3"/>
    <w:rsid w:val="00D61C3C"/>
    <w:rsid w:val="00D61C90"/>
    <w:rsid w:val="00D62384"/>
    <w:rsid w:val="00D63984"/>
    <w:rsid w:val="00D639DA"/>
    <w:rsid w:val="00D641B9"/>
    <w:rsid w:val="00D64ED7"/>
    <w:rsid w:val="00D70731"/>
    <w:rsid w:val="00D72A69"/>
    <w:rsid w:val="00D72B42"/>
    <w:rsid w:val="00D72E12"/>
    <w:rsid w:val="00D75BC2"/>
    <w:rsid w:val="00D77476"/>
    <w:rsid w:val="00D774E5"/>
    <w:rsid w:val="00D835C7"/>
    <w:rsid w:val="00D84760"/>
    <w:rsid w:val="00D874B5"/>
    <w:rsid w:val="00D87C7A"/>
    <w:rsid w:val="00D90D49"/>
    <w:rsid w:val="00D91E83"/>
    <w:rsid w:val="00D929E4"/>
    <w:rsid w:val="00D92C92"/>
    <w:rsid w:val="00D94309"/>
    <w:rsid w:val="00D95044"/>
    <w:rsid w:val="00D96EB9"/>
    <w:rsid w:val="00D97967"/>
    <w:rsid w:val="00D97D43"/>
    <w:rsid w:val="00DA02F7"/>
    <w:rsid w:val="00DA0467"/>
    <w:rsid w:val="00DA0D29"/>
    <w:rsid w:val="00DA1A28"/>
    <w:rsid w:val="00DA35C3"/>
    <w:rsid w:val="00DA39F8"/>
    <w:rsid w:val="00DA3D9D"/>
    <w:rsid w:val="00DA753B"/>
    <w:rsid w:val="00DB10B6"/>
    <w:rsid w:val="00DB33CD"/>
    <w:rsid w:val="00DB3497"/>
    <w:rsid w:val="00DB3662"/>
    <w:rsid w:val="00DB3793"/>
    <w:rsid w:val="00DB3E77"/>
    <w:rsid w:val="00DB4787"/>
    <w:rsid w:val="00DB545B"/>
    <w:rsid w:val="00DB5DEB"/>
    <w:rsid w:val="00DB6ADA"/>
    <w:rsid w:val="00DB6B2E"/>
    <w:rsid w:val="00DB772F"/>
    <w:rsid w:val="00DC0CD8"/>
    <w:rsid w:val="00DC10EA"/>
    <w:rsid w:val="00DC4D59"/>
    <w:rsid w:val="00DC5522"/>
    <w:rsid w:val="00DC58B0"/>
    <w:rsid w:val="00DC5C82"/>
    <w:rsid w:val="00DC5E5C"/>
    <w:rsid w:val="00DC6357"/>
    <w:rsid w:val="00DC6359"/>
    <w:rsid w:val="00DC66CC"/>
    <w:rsid w:val="00DC67E1"/>
    <w:rsid w:val="00DD093D"/>
    <w:rsid w:val="00DD0A8B"/>
    <w:rsid w:val="00DD1A5E"/>
    <w:rsid w:val="00DD1C16"/>
    <w:rsid w:val="00DD353F"/>
    <w:rsid w:val="00DD49FF"/>
    <w:rsid w:val="00DD5940"/>
    <w:rsid w:val="00DD5BBE"/>
    <w:rsid w:val="00DD5C45"/>
    <w:rsid w:val="00DD5FBD"/>
    <w:rsid w:val="00DE067A"/>
    <w:rsid w:val="00DE0E0B"/>
    <w:rsid w:val="00DE3EA5"/>
    <w:rsid w:val="00DE4D36"/>
    <w:rsid w:val="00DE527B"/>
    <w:rsid w:val="00DE6116"/>
    <w:rsid w:val="00DE6783"/>
    <w:rsid w:val="00DE702B"/>
    <w:rsid w:val="00DE787D"/>
    <w:rsid w:val="00DE7E99"/>
    <w:rsid w:val="00DF2216"/>
    <w:rsid w:val="00DF2450"/>
    <w:rsid w:val="00DF35A5"/>
    <w:rsid w:val="00DF4074"/>
    <w:rsid w:val="00DF4673"/>
    <w:rsid w:val="00DF4919"/>
    <w:rsid w:val="00DF4D3A"/>
    <w:rsid w:val="00DF5737"/>
    <w:rsid w:val="00DF72C8"/>
    <w:rsid w:val="00E0101B"/>
    <w:rsid w:val="00E01E4F"/>
    <w:rsid w:val="00E0217B"/>
    <w:rsid w:val="00E033BD"/>
    <w:rsid w:val="00E0567D"/>
    <w:rsid w:val="00E05691"/>
    <w:rsid w:val="00E06591"/>
    <w:rsid w:val="00E07988"/>
    <w:rsid w:val="00E07BDC"/>
    <w:rsid w:val="00E07E61"/>
    <w:rsid w:val="00E1027E"/>
    <w:rsid w:val="00E10A61"/>
    <w:rsid w:val="00E12695"/>
    <w:rsid w:val="00E126DC"/>
    <w:rsid w:val="00E139A8"/>
    <w:rsid w:val="00E14BA9"/>
    <w:rsid w:val="00E173EA"/>
    <w:rsid w:val="00E201E4"/>
    <w:rsid w:val="00E20561"/>
    <w:rsid w:val="00E218FC"/>
    <w:rsid w:val="00E2219C"/>
    <w:rsid w:val="00E22C6D"/>
    <w:rsid w:val="00E2342E"/>
    <w:rsid w:val="00E238D9"/>
    <w:rsid w:val="00E245DB"/>
    <w:rsid w:val="00E25261"/>
    <w:rsid w:val="00E32180"/>
    <w:rsid w:val="00E32ECA"/>
    <w:rsid w:val="00E33E8D"/>
    <w:rsid w:val="00E34F00"/>
    <w:rsid w:val="00E354EF"/>
    <w:rsid w:val="00E35827"/>
    <w:rsid w:val="00E35838"/>
    <w:rsid w:val="00E35CA0"/>
    <w:rsid w:val="00E36050"/>
    <w:rsid w:val="00E3690E"/>
    <w:rsid w:val="00E37096"/>
    <w:rsid w:val="00E409AD"/>
    <w:rsid w:val="00E4180C"/>
    <w:rsid w:val="00E42E18"/>
    <w:rsid w:val="00E43492"/>
    <w:rsid w:val="00E43E2D"/>
    <w:rsid w:val="00E4752C"/>
    <w:rsid w:val="00E47E00"/>
    <w:rsid w:val="00E506E3"/>
    <w:rsid w:val="00E514A9"/>
    <w:rsid w:val="00E518BD"/>
    <w:rsid w:val="00E5197A"/>
    <w:rsid w:val="00E5257B"/>
    <w:rsid w:val="00E52B0C"/>
    <w:rsid w:val="00E52CFA"/>
    <w:rsid w:val="00E52FF3"/>
    <w:rsid w:val="00E530CE"/>
    <w:rsid w:val="00E5688E"/>
    <w:rsid w:val="00E570E0"/>
    <w:rsid w:val="00E611EA"/>
    <w:rsid w:val="00E613BB"/>
    <w:rsid w:val="00E61D64"/>
    <w:rsid w:val="00E61F50"/>
    <w:rsid w:val="00E63543"/>
    <w:rsid w:val="00E65D5E"/>
    <w:rsid w:val="00E7036C"/>
    <w:rsid w:val="00E708D5"/>
    <w:rsid w:val="00E72643"/>
    <w:rsid w:val="00E726CE"/>
    <w:rsid w:val="00E72FC5"/>
    <w:rsid w:val="00E7331D"/>
    <w:rsid w:val="00E74808"/>
    <w:rsid w:val="00E77D6F"/>
    <w:rsid w:val="00E8102D"/>
    <w:rsid w:val="00E811BA"/>
    <w:rsid w:val="00E82660"/>
    <w:rsid w:val="00E82BF4"/>
    <w:rsid w:val="00E84172"/>
    <w:rsid w:val="00E84BD4"/>
    <w:rsid w:val="00E84DF7"/>
    <w:rsid w:val="00E84F16"/>
    <w:rsid w:val="00E8542F"/>
    <w:rsid w:val="00E87774"/>
    <w:rsid w:val="00E9129E"/>
    <w:rsid w:val="00E91FBF"/>
    <w:rsid w:val="00E92D0C"/>
    <w:rsid w:val="00E94197"/>
    <w:rsid w:val="00EA15FF"/>
    <w:rsid w:val="00EA28DE"/>
    <w:rsid w:val="00EA2CDE"/>
    <w:rsid w:val="00EA3F28"/>
    <w:rsid w:val="00EA4EC9"/>
    <w:rsid w:val="00EB06BC"/>
    <w:rsid w:val="00EB0998"/>
    <w:rsid w:val="00EB1290"/>
    <w:rsid w:val="00EB1726"/>
    <w:rsid w:val="00EB19CE"/>
    <w:rsid w:val="00EB2280"/>
    <w:rsid w:val="00EB2382"/>
    <w:rsid w:val="00EB26CB"/>
    <w:rsid w:val="00EB2E11"/>
    <w:rsid w:val="00EB3F34"/>
    <w:rsid w:val="00EB43BD"/>
    <w:rsid w:val="00EC0482"/>
    <w:rsid w:val="00EC0EDB"/>
    <w:rsid w:val="00EC207E"/>
    <w:rsid w:val="00EC3C14"/>
    <w:rsid w:val="00EC570C"/>
    <w:rsid w:val="00EC6ABD"/>
    <w:rsid w:val="00EC6DD3"/>
    <w:rsid w:val="00EC7575"/>
    <w:rsid w:val="00ED2EF4"/>
    <w:rsid w:val="00ED30B6"/>
    <w:rsid w:val="00ED3501"/>
    <w:rsid w:val="00ED3703"/>
    <w:rsid w:val="00ED3BB3"/>
    <w:rsid w:val="00ED5441"/>
    <w:rsid w:val="00ED6940"/>
    <w:rsid w:val="00EE2198"/>
    <w:rsid w:val="00EE23FE"/>
    <w:rsid w:val="00EE2A65"/>
    <w:rsid w:val="00EE32CA"/>
    <w:rsid w:val="00EE5524"/>
    <w:rsid w:val="00EE62B5"/>
    <w:rsid w:val="00EE77A2"/>
    <w:rsid w:val="00EF19CA"/>
    <w:rsid w:val="00EF1F2B"/>
    <w:rsid w:val="00EF2F04"/>
    <w:rsid w:val="00EF2F64"/>
    <w:rsid w:val="00EF4375"/>
    <w:rsid w:val="00EF4E64"/>
    <w:rsid w:val="00EF635B"/>
    <w:rsid w:val="00EF6CCC"/>
    <w:rsid w:val="00F00BB6"/>
    <w:rsid w:val="00F010E6"/>
    <w:rsid w:val="00F0133E"/>
    <w:rsid w:val="00F01B91"/>
    <w:rsid w:val="00F03062"/>
    <w:rsid w:val="00F077D4"/>
    <w:rsid w:val="00F07C76"/>
    <w:rsid w:val="00F07DBA"/>
    <w:rsid w:val="00F10285"/>
    <w:rsid w:val="00F1042C"/>
    <w:rsid w:val="00F14D33"/>
    <w:rsid w:val="00F16B90"/>
    <w:rsid w:val="00F16F58"/>
    <w:rsid w:val="00F16F7E"/>
    <w:rsid w:val="00F177E4"/>
    <w:rsid w:val="00F20153"/>
    <w:rsid w:val="00F2057C"/>
    <w:rsid w:val="00F2228E"/>
    <w:rsid w:val="00F22FB8"/>
    <w:rsid w:val="00F24292"/>
    <w:rsid w:val="00F24DED"/>
    <w:rsid w:val="00F27F30"/>
    <w:rsid w:val="00F314F7"/>
    <w:rsid w:val="00F33E1E"/>
    <w:rsid w:val="00F34471"/>
    <w:rsid w:val="00F34E20"/>
    <w:rsid w:val="00F3534B"/>
    <w:rsid w:val="00F355E9"/>
    <w:rsid w:val="00F365F4"/>
    <w:rsid w:val="00F36F64"/>
    <w:rsid w:val="00F37AA7"/>
    <w:rsid w:val="00F37DC9"/>
    <w:rsid w:val="00F40AE1"/>
    <w:rsid w:val="00F40EA0"/>
    <w:rsid w:val="00F4106C"/>
    <w:rsid w:val="00F41964"/>
    <w:rsid w:val="00F425B7"/>
    <w:rsid w:val="00F42A4F"/>
    <w:rsid w:val="00F43DDB"/>
    <w:rsid w:val="00F4427E"/>
    <w:rsid w:val="00F44E84"/>
    <w:rsid w:val="00F45211"/>
    <w:rsid w:val="00F45C0C"/>
    <w:rsid w:val="00F47A7A"/>
    <w:rsid w:val="00F5037F"/>
    <w:rsid w:val="00F51059"/>
    <w:rsid w:val="00F52085"/>
    <w:rsid w:val="00F52293"/>
    <w:rsid w:val="00F524D9"/>
    <w:rsid w:val="00F53167"/>
    <w:rsid w:val="00F55166"/>
    <w:rsid w:val="00F57AE0"/>
    <w:rsid w:val="00F615FE"/>
    <w:rsid w:val="00F61619"/>
    <w:rsid w:val="00F61BB7"/>
    <w:rsid w:val="00F61DCE"/>
    <w:rsid w:val="00F630B7"/>
    <w:rsid w:val="00F6372C"/>
    <w:rsid w:val="00F65078"/>
    <w:rsid w:val="00F65589"/>
    <w:rsid w:val="00F657CD"/>
    <w:rsid w:val="00F66716"/>
    <w:rsid w:val="00F66A13"/>
    <w:rsid w:val="00F67C3A"/>
    <w:rsid w:val="00F70FE6"/>
    <w:rsid w:val="00F731E8"/>
    <w:rsid w:val="00F74342"/>
    <w:rsid w:val="00F74DA1"/>
    <w:rsid w:val="00F74E62"/>
    <w:rsid w:val="00F75A79"/>
    <w:rsid w:val="00F771B2"/>
    <w:rsid w:val="00F77245"/>
    <w:rsid w:val="00F77736"/>
    <w:rsid w:val="00F800C4"/>
    <w:rsid w:val="00F82B37"/>
    <w:rsid w:val="00F82D39"/>
    <w:rsid w:val="00F839B1"/>
    <w:rsid w:val="00F85CB9"/>
    <w:rsid w:val="00F86257"/>
    <w:rsid w:val="00F86F97"/>
    <w:rsid w:val="00F90B6C"/>
    <w:rsid w:val="00F911E0"/>
    <w:rsid w:val="00F918F6"/>
    <w:rsid w:val="00F91941"/>
    <w:rsid w:val="00F9591E"/>
    <w:rsid w:val="00F97157"/>
    <w:rsid w:val="00F974A9"/>
    <w:rsid w:val="00F9768B"/>
    <w:rsid w:val="00F97AF8"/>
    <w:rsid w:val="00FA0CE0"/>
    <w:rsid w:val="00FA3320"/>
    <w:rsid w:val="00FA4495"/>
    <w:rsid w:val="00FA46CA"/>
    <w:rsid w:val="00FA495D"/>
    <w:rsid w:val="00FA5164"/>
    <w:rsid w:val="00FA76DC"/>
    <w:rsid w:val="00FB456D"/>
    <w:rsid w:val="00FB6345"/>
    <w:rsid w:val="00FB6A1A"/>
    <w:rsid w:val="00FB7457"/>
    <w:rsid w:val="00FC0942"/>
    <w:rsid w:val="00FC1D63"/>
    <w:rsid w:val="00FC2366"/>
    <w:rsid w:val="00FC2914"/>
    <w:rsid w:val="00FC2AEC"/>
    <w:rsid w:val="00FC332B"/>
    <w:rsid w:val="00FC3503"/>
    <w:rsid w:val="00FC3941"/>
    <w:rsid w:val="00FC4631"/>
    <w:rsid w:val="00FC46B0"/>
    <w:rsid w:val="00FC68EB"/>
    <w:rsid w:val="00FC7407"/>
    <w:rsid w:val="00FC7F4A"/>
    <w:rsid w:val="00FD0D00"/>
    <w:rsid w:val="00FD2133"/>
    <w:rsid w:val="00FD2433"/>
    <w:rsid w:val="00FD3010"/>
    <w:rsid w:val="00FD3244"/>
    <w:rsid w:val="00FD3CD1"/>
    <w:rsid w:val="00FD7BB9"/>
    <w:rsid w:val="00FE0B51"/>
    <w:rsid w:val="00FE1B58"/>
    <w:rsid w:val="00FE2AAE"/>
    <w:rsid w:val="00FE3459"/>
    <w:rsid w:val="00FE3FEC"/>
    <w:rsid w:val="00FE45AD"/>
    <w:rsid w:val="00FE749A"/>
    <w:rsid w:val="00FF13A0"/>
    <w:rsid w:val="00FF246E"/>
    <w:rsid w:val="00FF2B77"/>
    <w:rsid w:val="00FF33FC"/>
    <w:rsid w:val="00FF36B8"/>
    <w:rsid w:val="00FF6216"/>
    <w:rsid w:val="00FF7C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alutation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Table Elegant" w:uiPriority="0"/>
    <w:lsdException w:name="Table Web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4DE"/>
    <w:pPr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2"/>
    <w:next w:val="a"/>
    <w:link w:val="10"/>
    <w:qFormat/>
    <w:rsid w:val="002514DE"/>
    <w:pPr>
      <w:keepLines w:val="0"/>
      <w:spacing w:before="120"/>
      <w:ind w:firstLine="680"/>
      <w:outlineLvl w:val="0"/>
    </w:pPr>
    <w:rPr>
      <w:rFonts w:ascii="Arial" w:eastAsia="Times New Roman" w:hAnsi="Arial" w:cs="Times New Roman"/>
      <w:bCs w:val="0"/>
      <w:color w:val="auto"/>
      <w:sz w:val="32"/>
      <w:szCs w:val="20"/>
    </w:rPr>
  </w:style>
  <w:style w:type="paragraph" w:styleId="2">
    <w:name w:val="heading 2"/>
    <w:basedOn w:val="a"/>
    <w:next w:val="a"/>
    <w:link w:val="20"/>
    <w:unhideWhenUsed/>
    <w:qFormat/>
    <w:rsid w:val="002514D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3D1FA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3"/>
    <w:next w:val="a"/>
    <w:link w:val="40"/>
    <w:qFormat/>
    <w:rsid w:val="00BF70F3"/>
    <w:pPr>
      <w:keepNext w:val="0"/>
      <w:spacing w:before="0" w:after="0"/>
      <w:jc w:val="left"/>
      <w:outlineLvl w:val="3"/>
    </w:pPr>
    <w:rPr>
      <w:rFonts w:ascii="Times New Roman" w:hAnsi="Times New Roman" w:cs="Times New Roman"/>
      <w:bCs w:val="0"/>
      <w:sz w:val="28"/>
      <w:szCs w:val="28"/>
    </w:rPr>
  </w:style>
  <w:style w:type="paragraph" w:styleId="5">
    <w:name w:val="heading 5"/>
    <w:basedOn w:val="a"/>
    <w:next w:val="a"/>
    <w:link w:val="50"/>
    <w:qFormat/>
    <w:rsid w:val="00BF70F3"/>
    <w:pPr>
      <w:spacing w:before="240" w:after="60"/>
      <w:ind w:firstLine="0"/>
      <w:jc w:val="left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BF70F3"/>
    <w:pPr>
      <w:spacing w:before="240" w:after="60"/>
      <w:ind w:firstLine="0"/>
      <w:jc w:val="left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BF70F3"/>
    <w:pPr>
      <w:spacing w:before="240" w:after="60"/>
      <w:ind w:firstLine="0"/>
      <w:jc w:val="left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BF70F3"/>
    <w:pPr>
      <w:spacing w:before="240" w:after="60"/>
      <w:ind w:firstLine="0"/>
      <w:jc w:val="left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BF70F3"/>
    <w:pPr>
      <w:spacing w:before="240" w:after="60"/>
      <w:ind w:firstLine="0"/>
      <w:jc w:val="left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514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rsid w:val="002514DE"/>
    <w:rPr>
      <w:rFonts w:ascii="Arial" w:eastAsia="Times New Roman" w:hAnsi="Arial" w:cs="Times New Roman"/>
      <w:b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D1FA0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BF70F3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BF70F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BF70F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BF70F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BF70F3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BF70F3"/>
    <w:rPr>
      <w:rFonts w:ascii="Arial" w:eastAsia="Times New Roman" w:hAnsi="Arial" w:cs="Arial"/>
      <w:lang w:eastAsia="ru-RU"/>
    </w:rPr>
  </w:style>
  <w:style w:type="paragraph" w:styleId="a3">
    <w:name w:val="Body Text Indent"/>
    <w:aliases w:val="Основной текст 1,Нумерованный список !!,Надин стиль,Основной текст без отступа,подпись,Body Text Indent,Основной текст с отступом Знак Знак Знак Знак,Основной текст с отступом Знак Знак Знак"/>
    <w:basedOn w:val="a"/>
    <w:link w:val="a4"/>
    <w:rsid w:val="002514DE"/>
    <w:pPr>
      <w:spacing w:after="120"/>
      <w:ind w:left="283"/>
    </w:pPr>
  </w:style>
  <w:style w:type="character" w:customStyle="1" w:styleId="a4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,подпись Знак,Body Text Indent Знак,Основной текст с отступом Знак Знак Знак Знак Знак"/>
    <w:basedOn w:val="a0"/>
    <w:link w:val="a3"/>
    <w:rsid w:val="002514D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link w:val="ConsPlusNormal0"/>
    <w:rsid w:val="0039395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BF70F3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aliases w:val="Footnote Text Char Char,Footnote Text Char Char Char Char,Footnote Text1,Footnote Text Char Char Char,Footnote Text Char"/>
    <w:basedOn w:val="a"/>
    <w:link w:val="11"/>
    <w:rsid w:val="00FC0942"/>
    <w:pPr>
      <w:ind w:firstLine="0"/>
      <w:jc w:val="left"/>
    </w:pPr>
    <w:rPr>
      <w:sz w:val="20"/>
    </w:rPr>
  </w:style>
  <w:style w:type="character" w:customStyle="1" w:styleId="11">
    <w:name w:val="Текст сноски Знак1"/>
    <w:aliases w:val="Footnote Text Char Char Знак,Footnote Text Char Char Char Char Знак,Footnote Text1 Знак,Footnote Text Char Char Char Знак,Footnote Text Char Знак"/>
    <w:basedOn w:val="a0"/>
    <w:link w:val="a5"/>
    <w:uiPriority w:val="99"/>
    <w:locked/>
    <w:rsid w:val="00FC094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FC094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FC0942"/>
    <w:rPr>
      <w:vertAlign w:val="superscript"/>
    </w:rPr>
  </w:style>
  <w:style w:type="paragraph" w:styleId="a8">
    <w:name w:val="List Paragraph"/>
    <w:basedOn w:val="a"/>
    <w:link w:val="a9"/>
    <w:qFormat/>
    <w:rsid w:val="00E84BD4"/>
    <w:pPr>
      <w:ind w:left="720"/>
      <w:contextualSpacing/>
    </w:pPr>
  </w:style>
  <w:style w:type="character" w:customStyle="1" w:styleId="a9">
    <w:name w:val="Абзац списка Знак"/>
    <w:link w:val="a8"/>
    <w:locked/>
    <w:rsid w:val="00BF70F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a">
    <w:name w:val="Мой стиль Знак Знак"/>
    <w:basedOn w:val="a"/>
    <w:semiHidden/>
    <w:rsid w:val="003E212E"/>
    <w:pPr>
      <w:ind w:firstLine="567"/>
    </w:pPr>
    <w:rPr>
      <w:sz w:val="24"/>
    </w:rPr>
  </w:style>
  <w:style w:type="character" w:styleId="ab">
    <w:name w:val="Hyperlink"/>
    <w:basedOn w:val="a0"/>
    <w:uiPriority w:val="99"/>
    <w:rsid w:val="00FA76DC"/>
    <w:rPr>
      <w:color w:val="0000FF"/>
      <w:u w:val="single"/>
    </w:rPr>
  </w:style>
  <w:style w:type="paragraph" w:customStyle="1" w:styleId="ac">
    <w:name w:val="Знак Знак Знак"/>
    <w:basedOn w:val="a"/>
    <w:rsid w:val="00BF70F3"/>
    <w:pPr>
      <w:spacing w:after="160" w:line="240" w:lineRule="exact"/>
      <w:ind w:firstLine="0"/>
      <w:jc w:val="left"/>
    </w:pPr>
    <w:rPr>
      <w:rFonts w:ascii="Verdana" w:eastAsia="MS Mincho" w:hAnsi="Verdana"/>
      <w:sz w:val="20"/>
      <w:lang w:val="en-GB" w:eastAsia="en-US"/>
    </w:rPr>
  </w:style>
  <w:style w:type="paragraph" w:customStyle="1" w:styleId="31">
    <w:name w:val="Стиль3"/>
    <w:basedOn w:val="a"/>
    <w:rsid w:val="00BF70F3"/>
    <w:pPr>
      <w:tabs>
        <w:tab w:val="num" w:pos="1428"/>
      </w:tabs>
      <w:ind w:left="1428" w:hanging="720"/>
      <w:jc w:val="left"/>
    </w:pPr>
    <w:rPr>
      <w:b/>
      <w:smallCaps/>
      <w:szCs w:val="28"/>
    </w:rPr>
  </w:style>
  <w:style w:type="paragraph" w:styleId="21">
    <w:name w:val="Body Text Indent 2"/>
    <w:basedOn w:val="a"/>
    <w:link w:val="22"/>
    <w:rsid w:val="00BF70F3"/>
    <w:pPr>
      <w:ind w:firstLine="709"/>
    </w:pPr>
  </w:style>
  <w:style w:type="character" w:customStyle="1" w:styleId="22">
    <w:name w:val="Основной текст с отступом 2 Знак"/>
    <w:basedOn w:val="a0"/>
    <w:link w:val="21"/>
    <w:rsid w:val="00BF70F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Subtitle"/>
    <w:basedOn w:val="a"/>
    <w:link w:val="ae"/>
    <w:qFormat/>
    <w:rsid w:val="00BF70F3"/>
    <w:pPr>
      <w:ind w:firstLine="0"/>
    </w:pPr>
    <w:rPr>
      <w:i/>
    </w:rPr>
  </w:style>
  <w:style w:type="character" w:customStyle="1" w:styleId="ae">
    <w:name w:val="Подзаголовок Знак"/>
    <w:basedOn w:val="a0"/>
    <w:link w:val="ad"/>
    <w:rsid w:val="00BF70F3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">
    <w:name w:val="Краткий обратный адрес"/>
    <w:basedOn w:val="a"/>
    <w:rsid w:val="00BF70F3"/>
    <w:pPr>
      <w:ind w:firstLine="0"/>
      <w:jc w:val="left"/>
    </w:pPr>
  </w:style>
  <w:style w:type="paragraph" w:styleId="af0">
    <w:name w:val="Body Text"/>
    <w:basedOn w:val="a"/>
    <w:link w:val="af1"/>
    <w:rsid w:val="00BF70F3"/>
    <w:pPr>
      <w:spacing w:after="120"/>
      <w:ind w:firstLine="0"/>
      <w:jc w:val="left"/>
    </w:pPr>
    <w:rPr>
      <w:sz w:val="20"/>
    </w:rPr>
  </w:style>
  <w:style w:type="character" w:customStyle="1" w:styleId="af1">
    <w:name w:val="Основной текст Знак"/>
    <w:basedOn w:val="a0"/>
    <w:link w:val="af0"/>
    <w:rsid w:val="00BF70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2"/>
    <w:basedOn w:val="a"/>
    <w:link w:val="24"/>
    <w:rsid w:val="00BF70F3"/>
    <w:pPr>
      <w:spacing w:after="120" w:line="480" w:lineRule="auto"/>
      <w:ind w:firstLine="0"/>
      <w:jc w:val="left"/>
    </w:pPr>
    <w:rPr>
      <w:sz w:val="20"/>
    </w:rPr>
  </w:style>
  <w:style w:type="character" w:customStyle="1" w:styleId="24">
    <w:name w:val="Основной текст 2 Знак"/>
    <w:basedOn w:val="a0"/>
    <w:link w:val="23"/>
    <w:rsid w:val="00BF70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2">
    <w:name w:val="toc 1"/>
    <w:basedOn w:val="a"/>
    <w:next w:val="a"/>
    <w:autoRedefine/>
    <w:uiPriority w:val="39"/>
    <w:rsid w:val="00BF70F3"/>
    <w:pPr>
      <w:tabs>
        <w:tab w:val="right" w:leader="dot" w:pos="9912"/>
      </w:tabs>
      <w:spacing w:before="120" w:after="120"/>
      <w:ind w:firstLine="0"/>
      <w:jc w:val="left"/>
    </w:pPr>
    <w:rPr>
      <w:b/>
      <w:bCs/>
      <w:caps/>
      <w:noProof/>
      <w:szCs w:val="28"/>
    </w:rPr>
  </w:style>
  <w:style w:type="paragraph" w:styleId="32">
    <w:name w:val="Body Text Indent 3"/>
    <w:basedOn w:val="a"/>
    <w:link w:val="33"/>
    <w:rsid w:val="00BF70F3"/>
    <w:pPr>
      <w:spacing w:after="120"/>
      <w:ind w:left="283" w:firstLine="0"/>
      <w:jc w:val="left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BF70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4">
    <w:name w:val="Body Text 3"/>
    <w:basedOn w:val="a"/>
    <w:link w:val="35"/>
    <w:rsid w:val="00BF70F3"/>
    <w:pPr>
      <w:spacing w:after="120"/>
      <w:ind w:firstLine="0"/>
      <w:jc w:val="left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rsid w:val="00BF70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Title"/>
    <w:basedOn w:val="a"/>
    <w:link w:val="af3"/>
    <w:qFormat/>
    <w:rsid w:val="00BF70F3"/>
    <w:pPr>
      <w:ind w:firstLine="0"/>
      <w:jc w:val="center"/>
    </w:pPr>
    <w:rPr>
      <w:b/>
    </w:rPr>
  </w:style>
  <w:style w:type="character" w:customStyle="1" w:styleId="af3">
    <w:name w:val="Название Знак"/>
    <w:basedOn w:val="a0"/>
    <w:link w:val="af2"/>
    <w:rsid w:val="00BF70F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BodyText22">
    <w:name w:val="Body Text 22"/>
    <w:basedOn w:val="a"/>
    <w:rsid w:val="00BF70F3"/>
    <w:pPr>
      <w:widowControl w:val="0"/>
      <w:ind w:firstLine="0"/>
    </w:pPr>
  </w:style>
  <w:style w:type="paragraph" w:customStyle="1" w:styleId="210">
    <w:name w:val="Основной текст с отступом 21"/>
    <w:basedOn w:val="a"/>
    <w:rsid w:val="00BF70F3"/>
    <w:pPr>
      <w:widowControl w:val="0"/>
      <w:spacing w:after="120"/>
    </w:pPr>
  </w:style>
  <w:style w:type="paragraph" w:customStyle="1" w:styleId="xl24">
    <w:name w:val="xl24"/>
    <w:basedOn w:val="a"/>
    <w:rsid w:val="00BF70F3"/>
    <w:pPr>
      <w:spacing w:before="100" w:after="100"/>
      <w:ind w:firstLine="0"/>
      <w:jc w:val="center"/>
    </w:pPr>
    <w:rPr>
      <w:rFonts w:ascii="Arial" w:hAnsi="Arial"/>
      <w:b/>
      <w:sz w:val="24"/>
    </w:rPr>
  </w:style>
  <w:style w:type="paragraph" w:styleId="af4">
    <w:name w:val="caption"/>
    <w:basedOn w:val="a"/>
    <w:next w:val="a"/>
    <w:qFormat/>
    <w:rsid w:val="00BF70F3"/>
    <w:pPr>
      <w:ind w:firstLine="0"/>
      <w:jc w:val="left"/>
    </w:pPr>
  </w:style>
  <w:style w:type="character" w:customStyle="1" w:styleId="af5">
    <w:name w:val="Текст выноски Знак"/>
    <w:basedOn w:val="a0"/>
    <w:link w:val="af6"/>
    <w:semiHidden/>
    <w:rsid w:val="00BF70F3"/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Balloon Text"/>
    <w:basedOn w:val="a"/>
    <w:link w:val="af5"/>
    <w:semiHidden/>
    <w:rsid w:val="00BF70F3"/>
    <w:pPr>
      <w:ind w:firstLine="0"/>
      <w:jc w:val="left"/>
    </w:pPr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BF70F3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Nonformat">
    <w:name w:val="ConsNonformat"/>
    <w:rsid w:val="00BF70F3"/>
    <w:pPr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ConsTitle">
    <w:name w:val="ConsTitle"/>
    <w:rsid w:val="00BF70F3"/>
    <w:pPr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5">
    <w:name w:val="toc 2"/>
    <w:basedOn w:val="a"/>
    <w:next w:val="a"/>
    <w:autoRedefine/>
    <w:uiPriority w:val="39"/>
    <w:rsid w:val="00BF70F3"/>
    <w:pPr>
      <w:tabs>
        <w:tab w:val="left" w:pos="627"/>
        <w:tab w:val="right" w:leader="dot" w:pos="9912"/>
      </w:tabs>
      <w:ind w:left="200" w:firstLine="0"/>
    </w:pPr>
    <w:rPr>
      <w:smallCaps/>
      <w:noProof/>
      <w:sz w:val="24"/>
      <w:szCs w:val="24"/>
    </w:rPr>
  </w:style>
  <w:style w:type="paragraph" w:styleId="af7">
    <w:name w:val="footer"/>
    <w:basedOn w:val="a"/>
    <w:link w:val="af8"/>
    <w:rsid w:val="00BF70F3"/>
    <w:pPr>
      <w:tabs>
        <w:tab w:val="center" w:pos="4677"/>
        <w:tab w:val="right" w:pos="9355"/>
      </w:tabs>
      <w:ind w:firstLine="0"/>
      <w:jc w:val="left"/>
    </w:pPr>
    <w:rPr>
      <w:sz w:val="20"/>
    </w:rPr>
  </w:style>
  <w:style w:type="character" w:customStyle="1" w:styleId="af8">
    <w:name w:val="Нижний колонтитул Знак"/>
    <w:basedOn w:val="a0"/>
    <w:link w:val="af7"/>
    <w:rsid w:val="00BF70F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page number"/>
    <w:basedOn w:val="a0"/>
    <w:rsid w:val="00BF70F3"/>
  </w:style>
  <w:style w:type="paragraph" w:styleId="afa">
    <w:name w:val="header"/>
    <w:basedOn w:val="a"/>
    <w:link w:val="afb"/>
    <w:rsid w:val="00BF70F3"/>
    <w:pPr>
      <w:widowControl w:val="0"/>
      <w:tabs>
        <w:tab w:val="center" w:pos="4536"/>
        <w:tab w:val="right" w:pos="9072"/>
      </w:tabs>
      <w:ind w:firstLine="0"/>
      <w:jc w:val="left"/>
    </w:pPr>
    <w:rPr>
      <w:sz w:val="20"/>
    </w:rPr>
  </w:style>
  <w:style w:type="character" w:customStyle="1" w:styleId="afb">
    <w:name w:val="Верхний колонтитул Знак"/>
    <w:basedOn w:val="a0"/>
    <w:link w:val="afa"/>
    <w:rsid w:val="00BF70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3">
    <w:name w:val="index 1"/>
    <w:basedOn w:val="a"/>
    <w:next w:val="a"/>
    <w:autoRedefine/>
    <w:semiHidden/>
    <w:rsid w:val="00BF70F3"/>
    <w:pPr>
      <w:spacing w:beforeLines="20"/>
      <w:ind w:firstLine="0"/>
      <w:jc w:val="left"/>
    </w:pPr>
    <w:rPr>
      <w:szCs w:val="28"/>
    </w:rPr>
  </w:style>
  <w:style w:type="paragraph" w:customStyle="1" w:styleId="afc">
    <w:name w:val="Текст письма"/>
    <w:basedOn w:val="a"/>
    <w:rsid w:val="00BF70F3"/>
    <w:pPr>
      <w:ind w:firstLine="567"/>
    </w:pPr>
  </w:style>
  <w:style w:type="paragraph" w:customStyle="1" w:styleId="211">
    <w:name w:val="Основной текст 21"/>
    <w:basedOn w:val="a"/>
    <w:rsid w:val="00BF70F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4">
    <w:name w:val="Основной текст с отступом.Нумерованный список !!.Основной текст 1.Надин стиль"/>
    <w:basedOn w:val="a"/>
    <w:rsid w:val="00BF70F3"/>
    <w:pPr>
      <w:ind w:firstLine="0"/>
      <w:jc w:val="center"/>
    </w:pPr>
    <w:rPr>
      <w:rFonts w:ascii="Arial" w:hAnsi="Arial"/>
      <w:b/>
      <w:sz w:val="32"/>
    </w:rPr>
  </w:style>
  <w:style w:type="character" w:customStyle="1" w:styleId="afd">
    <w:name w:val="Схема документа Знак"/>
    <w:basedOn w:val="a0"/>
    <w:link w:val="afe"/>
    <w:semiHidden/>
    <w:rsid w:val="00BF70F3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e">
    <w:name w:val="Document Map"/>
    <w:basedOn w:val="a"/>
    <w:link w:val="afd"/>
    <w:semiHidden/>
    <w:rsid w:val="00BF70F3"/>
    <w:pPr>
      <w:shd w:val="clear" w:color="auto" w:fill="000080"/>
      <w:ind w:firstLine="0"/>
      <w:jc w:val="left"/>
    </w:pPr>
    <w:rPr>
      <w:rFonts w:ascii="Tahoma" w:hAnsi="Tahoma" w:cs="Tahoma"/>
      <w:sz w:val="20"/>
    </w:rPr>
  </w:style>
  <w:style w:type="paragraph" w:styleId="36">
    <w:name w:val="toc 3"/>
    <w:basedOn w:val="a"/>
    <w:next w:val="a"/>
    <w:autoRedefine/>
    <w:uiPriority w:val="39"/>
    <w:rsid w:val="00BF70F3"/>
    <w:pPr>
      <w:tabs>
        <w:tab w:val="right" w:leader="dot" w:pos="9912"/>
      </w:tabs>
      <w:spacing w:after="120"/>
      <w:ind w:left="284" w:firstLine="0"/>
      <w:jc w:val="left"/>
    </w:pPr>
    <w:rPr>
      <w:b/>
      <w:i/>
      <w:iCs/>
      <w:noProof/>
      <w:spacing w:val="4"/>
      <w:sz w:val="20"/>
    </w:rPr>
  </w:style>
  <w:style w:type="paragraph" w:customStyle="1" w:styleId="15">
    <w:name w:val="Стиль1"/>
    <w:basedOn w:val="a"/>
    <w:rsid w:val="00BF70F3"/>
    <w:pPr>
      <w:spacing w:before="48"/>
      <w:jc w:val="left"/>
    </w:pPr>
    <w:rPr>
      <w:b/>
    </w:rPr>
  </w:style>
  <w:style w:type="paragraph" w:customStyle="1" w:styleId="26">
    <w:name w:val="Стиль2"/>
    <w:basedOn w:val="2"/>
    <w:rsid w:val="00BF70F3"/>
    <w:pPr>
      <w:keepLines w:val="0"/>
      <w:tabs>
        <w:tab w:val="num" w:pos="1134"/>
      </w:tabs>
      <w:spacing w:before="48"/>
      <w:ind w:left="1440" w:hanging="720"/>
      <w:jc w:val="center"/>
    </w:pPr>
    <w:rPr>
      <w:rFonts w:ascii="Times New Roman" w:eastAsia="Times New Roman" w:hAnsi="Times New Roman" w:cs="Times New Roman"/>
      <w:bCs w:val="0"/>
      <w:smallCaps/>
      <w:color w:val="auto"/>
      <w:sz w:val="28"/>
      <w:szCs w:val="28"/>
    </w:rPr>
  </w:style>
  <w:style w:type="paragraph" w:customStyle="1" w:styleId="51">
    <w:name w:val="Стиль5"/>
    <w:basedOn w:val="1"/>
    <w:rsid w:val="00BF70F3"/>
    <w:pPr>
      <w:spacing w:before="240" w:after="60"/>
      <w:ind w:firstLine="0"/>
      <w:jc w:val="center"/>
    </w:pPr>
    <w:rPr>
      <w:rFonts w:ascii="Times New Roman" w:hAnsi="Times New Roman" w:cs="Arial"/>
      <w:bCs/>
      <w:kern w:val="32"/>
      <w:sz w:val="28"/>
      <w:szCs w:val="32"/>
    </w:rPr>
  </w:style>
  <w:style w:type="paragraph" w:customStyle="1" w:styleId="37">
    <w:name w:val="Заголовок3"/>
    <w:basedOn w:val="31"/>
    <w:rsid w:val="00BF70F3"/>
    <w:pPr>
      <w:tabs>
        <w:tab w:val="clear" w:pos="1428"/>
      </w:tabs>
      <w:ind w:left="0" w:firstLine="684"/>
    </w:pPr>
    <w:rPr>
      <w:smallCaps w:val="0"/>
    </w:rPr>
  </w:style>
  <w:style w:type="paragraph" w:customStyle="1" w:styleId="38">
    <w:name w:val="Стиль Заголовок 3 + малые прописные"/>
    <w:basedOn w:val="3"/>
    <w:rsid w:val="00BF70F3"/>
    <w:pPr>
      <w:keepNext w:val="0"/>
      <w:spacing w:before="0" w:after="0"/>
      <w:jc w:val="left"/>
    </w:pPr>
    <w:rPr>
      <w:rFonts w:ascii="Times New Roman" w:hAnsi="Times New Roman" w:cs="Times New Roman"/>
      <w:sz w:val="28"/>
      <w:szCs w:val="28"/>
    </w:rPr>
  </w:style>
  <w:style w:type="paragraph" w:customStyle="1" w:styleId="aff">
    <w:name w:val="Основной текст с отступом.подпись"/>
    <w:basedOn w:val="a"/>
    <w:rsid w:val="00BF70F3"/>
  </w:style>
  <w:style w:type="paragraph" w:styleId="aff0">
    <w:name w:val="Plain Text"/>
    <w:basedOn w:val="a"/>
    <w:link w:val="aff1"/>
    <w:rsid w:val="00BF70F3"/>
    <w:pPr>
      <w:ind w:firstLine="0"/>
      <w:jc w:val="left"/>
    </w:pPr>
    <w:rPr>
      <w:rFonts w:ascii="Courier New" w:hAnsi="Courier New" w:cs="Courier New"/>
      <w:sz w:val="20"/>
    </w:rPr>
  </w:style>
  <w:style w:type="character" w:customStyle="1" w:styleId="aff1">
    <w:name w:val="Текст Знак"/>
    <w:basedOn w:val="a0"/>
    <w:link w:val="aff0"/>
    <w:rsid w:val="00BF70F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BF70F3"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customStyle="1" w:styleId="aff2">
    <w:name w:val="Текст концевой сноски Знак"/>
    <w:basedOn w:val="a0"/>
    <w:link w:val="aff3"/>
    <w:semiHidden/>
    <w:rsid w:val="00BF70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endnote text"/>
    <w:basedOn w:val="a"/>
    <w:link w:val="aff2"/>
    <w:semiHidden/>
    <w:rsid w:val="00BF70F3"/>
    <w:pPr>
      <w:ind w:firstLine="0"/>
      <w:jc w:val="left"/>
    </w:pPr>
    <w:rPr>
      <w:sz w:val="20"/>
    </w:rPr>
  </w:style>
  <w:style w:type="paragraph" w:customStyle="1" w:styleId="ConsPlusNonformat">
    <w:name w:val="ConsPlusNonformat"/>
    <w:rsid w:val="00BF70F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6">
    <w:name w:val="1"/>
    <w:basedOn w:val="a"/>
    <w:next w:val="aff4"/>
    <w:rsid w:val="00BF70F3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ff4">
    <w:name w:val="Normal (Web)"/>
    <w:aliases w:val="Обычный (веб)11"/>
    <w:basedOn w:val="a"/>
    <w:semiHidden/>
    <w:rsid w:val="00BF70F3"/>
    <w:pPr>
      <w:spacing w:after="60"/>
      <w:ind w:firstLine="709"/>
    </w:pPr>
    <w:rPr>
      <w:sz w:val="24"/>
      <w:szCs w:val="24"/>
    </w:rPr>
  </w:style>
  <w:style w:type="paragraph" w:customStyle="1" w:styleId="ConsPlusCell">
    <w:name w:val="ConsPlusCell"/>
    <w:rsid w:val="00BF70F3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5">
    <w:name w:val="Обычный с отступом"/>
    <w:basedOn w:val="a"/>
    <w:rsid w:val="00BF70F3"/>
    <w:pPr>
      <w:ind w:firstLine="709"/>
    </w:pPr>
  </w:style>
  <w:style w:type="paragraph" w:customStyle="1" w:styleId="center1">
    <w:name w:val="center1"/>
    <w:basedOn w:val="a"/>
    <w:rsid w:val="00BF70F3"/>
    <w:pPr>
      <w:spacing w:before="100" w:beforeAutospacing="1" w:after="100" w:afterAutospacing="1"/>
      <w:ind w:firstLine="855"/>
    </w:pPr>
    <w:rPr>
      <w:sz w:val="24"/>
      <w:szCs w:val="24"/>
    </w:rPr>
  </w:style>
  <w:style w:type="character" w:customStyle="1" w:styleId="c1">
    <w:name w:val="c1"/>
    <w:basedOn w:val="a0"/>
    <w:rsid w:val="00BF70F3"/>
  </w:style>
  <w:style w:type="paragraph" w:customStyle="1" w:styleId="justify2">
    <w:name w:val="justify2"/>
    <w:basedOn w:val="a"/>
    <w:rsid w:val="00BF70F3"/>
    <w:pPr>
      <w:spacing w:before="100" w:beforeAutospacing="1" w:after="100" w:afterAutospacing="1"/>
      <w:ind w:firstLine="855"/>
    </w:pPr>
    <w:rPr>
      <w:sz w:val="24"/>
      <w:szCs w:val="24"/>
    </w:rPr>
  </w:style>
  <w:style w:type="paragraph" w:customStyle="1" w:styleId="ConsPlusTitle">
    <w:name w:val="ConsPlusTitle"/>
    <w:rsid w:val="00BF70F3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f6">
    <w:name w:val="Основной текст ГД Знак Знак"/>
    <w:basedOn w:val="a3"/>
    <w:link w:val="aff7"/>
    <w:rsid w:val="00BF70F3"/>
    <w:pPr>
      <w:spacing w:after="0"/>
      <w:ind w:left="0" w:firstLine="709"/>
    </w:pPr>
    <w:rPr>
      <w:szCs w:val="24"/>
    </w:rPr>
  </w:style>
  <w:style w:type="character" w:customStyle="1" w:styleId="aff7">
    <w:name w:val="Основной текст ГД Знак Знак Знак"/>
    <w:basedOn w:val="a0"/>
    <w:link w:val="aff6"/>
    <w:rsid w:val="00BF70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-">
    <w:name w:val="Стиль Заголовок 1 + Темно-синий"/>
    <w:basedOn w:val="1"/>
    <w:link w:val="1-0"/>
    <w:rsid w:val="00BF70F3"/>
    <w:pPr>
      <w:spacing w:before="240" w:after="60"/>
      <w:ind w:firstLine="0"/>
      <w:jc w:val="left"/>
    </w:pPr>
    <w:rPr>
      <w:rFonts w:ascii="Times New Roman" w:hAnsi="Times New Roman" w:cs="Arial"/>
      <w:bCs/>
      <w:color w:val="000080"/>
      <w:kern w:val="32"/>
      <w:sz w:val="28"/>
      <w:szCs w:val="32"/>
    </w:rPr>
  </w:style>
  <w:style w:type="character" w:customStyle="1" w:styleId="1-0">
    <w:name w:val="Стиль Заголовок 1 + Темно-синий Знак"/>
    <w:basedOn w:val="10"/>
    <w:link w:val="1-"/>
    <w:rsid w:val="00BF70F3"/>
    <w:rPr>
      <w:rFonts w:ascii="Times New Roman" w:hAnsi="Times New Roman" w:cs="Arial"/>
      <w:b/>
      <w:bCs/>
      <w:color w:val="000080"/>
      <w:kern w:val="32"/>
      <w:sz w:val="28"/>
      <w:szCs w:val="32"/>
    </w:rPr>
  </w:style>
  <w:style w:type="paragraph" w:customStyle="1" w:styleId="3TimesNewRoman">
    <w:name w:val="Стиль Заголовок 3 + Times New Roman курсив"/>
    <w:basedOn w:val="3"/>
    <w:link w:val="3TimesNewRoman0"/>
    <w:rsid w:val="00BF70F3"/>
    <w:pPr>
      <w:ind w:firstLine="0"/>
      <w:jc w:val="left"/>
    </w:pPr>
    <w:rPr>
      <w:rFonts w:ascii="Times New Roman" w:hAnsi="Times New Roman"/>
      <w:i/>
      <w:iCs/>
      <w:sz w:val="28"/>
    </w:rPr>
  </w:style>
  <w:style w:type="character" w:customStyle="1" w:styleId="3TimesNewRoman0">
    <w:name w:val="Стиль Заголовок 3 + Times New Roman курсив Знак"/>
    <w:basedOn w:val="30"/>
    <w:link w:val="3TimesNewRoman"/>
    <w:rsid w:val="00BF70F3"/>
    <w:rPr>
      <w:rFonts w:ascii="Times New Roman" w:hAnsi="Times New Roman"/>
      <w:b/>
      <w:bCs/>
      <w:i/>
      <w:iCs/>
      <w:sz w:val="28"/>
    </w:rPr>
  </w:style>
  <w:style w:type="character" w:styleId="aff8">
    <w:name w:val="Strong"/>
    <w:basedOn w:val="a0"/>
    <w:qFormat/>
    <w:rsid w:val="00BF70F3"/>
    <w:rPr>
      <w:b/>
      <w:bCs/>
    </w:rPr>
  </w:style>
  <w:style w:type="character" w:styleId="aff9">
    <w:name w:val="FollowedHyperlink"/>
    <w:basedOn w:val="a0"/>
    <w:rsid w:val="00BF70F3"/>
    <w:rPr>
      <w:color w:val="800080"/>
      <w:u w:val="single"/>
    </w:rPr>
  </w:style>
  <w:style w:type="paragraph" w:customStyle="1" w:styleId="ConsPlusDocList">
    <w:name w:val="ConsPlusDocList"/>
    <w:rsid w:val="00BF70F3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BF70F3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7">
    <w:name w:val="Знак Знак2"/>
    <w:basedOn w:val="a0"/>
    <w:rsid w:val="00BF70F3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17">
    <w:name w:val="Знак Знак1"/>
    <w:basedOn w:val="a0"/>
    <w:rsid w:val="00BF70F3"/>
    <w:rPr>
      <w:b/>
      <w:smallCaps/>
      <w:sz w:val="28"/>
      <w:szCs w:val="28"/>
      <w:lang w:val="ru-RU" w:eastAsia="ru-RU" w:bidi="ar-SA"/>
    </w:rPr>
  </w:style>
  <w:style w:type="character" w:customStyle="1" w:styleId="affa">
    <w:name w:val="Знак Знак"/>
    <w:basedOn w:val="a0"/>
    <w:rsid w:val="00BF70F3"/>
    <w:rPr>
      <w:b/>
      <w:sz w:val="28"/>
      <w:szCs w:val="28"/>
      <w:lang w:val="ru-RU" w:eastAsia="ru-RU" w:bidi="ar-SA"/>
    </w:rPr>
  </w:style>
  <w:style w:type="paragraph" w:styleId="41">
    <w:name w:val="toc 4"/>
    <w:basedOn w:val="a"/>
    <w:next w:val="a"/>
    <w:autoRedefine/>
    <w:uiPriority w:val="39"/>
    <w:rsid w:val="00BF70F3"/>
    <w:pPr>
      <w:ind w:left="720" w:firstLine="0"/>
      <w:jc w:val="left"/>
    </w:pPr>
    <w:rPr>
      <w:sz w:val="24"/>
      <w:szCs w:val="24"/>
    </w:rPr>
  </w:style>
  <w:style w:type="paragraph" w:styleId="52">
    <w:name w:val="toc 5"/>
    <w:basedOn w:val="a"/>
    <w:next w:val="a"/>
    <w:autoRedefine/>
    <w:uiPriority w:val="39"/>
    <w:rsid w:val="00BF70F3"/>
    <w:pPr>
      <w:ind w:left="960" w:firstLine="0"/>
      <w:jc w:val="left"/>
    </w:pPr>
    <w:rPr>
      <w:sz w:val="24"/>
      <w:szCs w:val="24"/>
    </w:rPr>
  </w:style>
  <w:style w:type="paragraph" w:styleId="61">
    <w:name w:val="toc 6"/>
    <w:basedOn w:val="a"/>
    <w:next w:val="a"/>
    <w:autoRedefine/>
    <w:uiPriority w:val="39"/>
    <w:rsid w:val="00BF70F3"/>
    <w:pPr>
      <w:ind w:left="1200" w:firstLine="0"/>
      <w:jc w:val="left"/>
    </w:pPr>
    <w:rPr>
      <w:sz w:val="24"/>
      <w:szCs w:val="24"/>
    </w:rPr>
  </w:style>
  <w:style w:type="paragraph" w:styleId="71">
    <w:name w:val="toc 7"/>
    <w:basedOn w:val="a"/>
    <w:next w:val="a"/>
    <w:autoRedefine/>
    <w:uiPriority w:val="39"/>
    <w:rsid w:val="00BF70F3"/>
    <w:pPr>
      <w:ind w:left="1440" w:firstLine="0"/>
      <w:jc w:val="left"/>
    </w:pPr>
    <w:rPr>
      <w:sz w:val="24"/>
      <w:szCs w:val="24"/>
    </w:rPr>
  </w:style>
  <w:style w:type="paragraph" w:styleId="81">
    <w:name w:val="toc 8"/>
    <w:basedOn w:val="a"/>
    <w:next w:val="a"/>
    <w:autoRedefine/>
    <w:uiPriority w:val="39"/>
    <w:rsid w:val="00BF70F3"/>
    <w:pPr>
      <w:ind w:left="1680" w:firstLine="0"/>
      <w:jc w:val="left"/>
    </w:pPr>
    <w:rPr>
      <w:sz w:val="24"/>
      <w:szCs w:val="24"/>
    </w:rPr>
  </w:style>
  <w:style w:type="paragraph" w:styleId="91">
    <w:name w:val="toc 9"/>
    <w:basedOn w:val="a"/>
    <w:next w:val="a"/>
    <w:autoRedefine/>
    <w:uiPriority w:val="39"/>
    <w:rsid w:val="00BF70F3"/>
    <w:pPr>
      <w:ind w:left="1920" w:firstLine="0"/>
      <w:jc w:val="left"/>
    </w:pPr>
    <w:rPr>
      <w:sz w:val="24"/>
      <w:szCs w:val="24"/>
    </w:rPr>
  </w:style>
  <w:style w:type="paragraph" w:customStyle="1" w:styleId="affb">
    <w:name w:val="Знак Знак Знак"/>
    <w:basedOn w:val="a"/>
    <w:rsid w:val="00BF70F3"/>
    <w:pPr>
      <w:spacing w:after="160" w:line="240" w:lineRule="exact"/>
      <w:ind w:firstLine="0"/>
      <w:jc w:val="left"/>
    </w:pPr>
    <w:rPr>
      <w:rFonts w:ascii="Verdana" w:eastAsia="MS Mincho" w:hAnsi="Verdana"/>
      <w:sz w:val="20"/>
      <w:lang w:val="en-GB" w:eastAsia="en-US"/>
    </w:rPr>
  </w:style>
  <w:style w:type="paragraph" w:customStyle="1" w:styleId="18">
    <w:name w:val="Знак1"/>
    <w:basedOn w:val="a"/>
    <w:rsid w:val="00BF70F3"/>
    <w:pPr>
      <w:widowControl w:val="0"/>
      <w:adjustRightInd w:val="0"/>
      <w:spacing w:line="360" w:lineRule="atLeast"/>
      <w:ind w:firstLine="0"/>
    </w:pPr>
    <w:rPr>
      <w:rFonts w:ascii="Verdana" w:hAnsi="Verdana" w:cs="Verdana"/>
      <w:sz w:val="20"/>
      <w:lang w:val="en-US" w:eastAsia="en-US"/>
    </w:rPr>
  </w:style>
  <w:style w:type="paragraph" w:customStyle="1" w:styleId="affc">
    <w:name w:val="Знак Знак Знак Знак Знак Знак Знак Знак Знак Знак Знак Знак Знак Знак Знак Знак"/>
    <w:basedOn w:val="a"/>
    <w:rsid w:val="00BF70F3"/>
    <w:pPr>
      <w:widowControl w:val="0"/>
      <w:adjustRightInd w:val="0"/>
      <w:spacing w:line="360" w:lineRule="atLeast"/>
      <w:ind w:firstLine="0"/>
      <w:textAlignment w:val="baseline"/>
    </w:pPr>
    <w:rPr>
      <w:rFonts w:ascii="Verdana" w:hAnsi="Verdana" w:cs="Verdana"/>
      <w:sz w:val="20"/>
      <w:lang w:val="en-US" w:eastAsia="en-US"/>
    </w:rPr>
  </w:style>
  <w:style w:type="paragraph" w:customStyle="1" w:styleId="19">
    <w:name w:val="Знак1 Знак Знак Знак"/>
    <w:basedOn w:val="a"/>
    <w:rsid w:val="00BF70F3"/>
    <w:pPr>
      <w:widowControl w:val="0"/>
      <w:adjustRightInd w:val="0"/>
      <w:spacing w:line="360" w:lineRule="atLeast"/>
      <w:ind w:firstLine="0"/>
      <w:textAlignment w:val="baseline"/>
    </w:pPr>
    <w:rPr>
      <w:rFonts w:ascii="Verdana" w:hAnsi="Verdana" w:cs="Verdana"/>
      <w:sz w:val="20"/>
      <w:lang w:val="en-US" w:eastAsia="en-US"/>
    </w:rPr>
  </w:style>
  <w:style w:type="paragraph" w:customStyle="1" w:styleId="CharChar1">
    <w:name w:val="Char Char1 Знак Знак Знак"/>
    <w:basedOn w:val="a"/>
    <w:rsid w:val="00BF70F3"/>
    <w:pPr>
      <w:widowControl w:val="0"/>
      <w:adjustRightInd w:val="0"/>
      <w:spacing w:line="360" w:lineRule="atLeast"/>
      <w:ind w:firstLine="0"/>
      <w:textAlignment w:val="baseline"/>
    </w:pPr>
    <w:rPr>
      <w:rFonts w:ascii="Verdana" w:hAnsi="Verdana" w:cs="Verdana"/>
      <w:sz w:val="20"/>
      <w:lang w:val="en-US" w:eastAsia="en-US"/>
    </w:rPr>
  </w:style>
  <w:style w:type="paragraph" w:styleId="affd">
    <w:name w:val="Salutation"/>
    <w:basedOn w:val="a"/>
    <w:next w:val="a"/>
    <w:link w:val="affe"/>
    <w:rsid w:val="00BF70F3"/>
    <w:pPr>
      <w:spacing w:before="120"/>
    </w:pPr>
  </w:style>
  <w:style w:type="character" w:customStyle="1" w:styleId="affe">
    <w:name w:val="Приветствие Знак"/>
    <w:basedOn w:val="a0"/>
    <w:link w:val="affd"/>
    <w:rsid w:val="00BF70F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a">
    <w:name w:val="Знак1"/>
    <w:basedOn w:val="a"/>
    <w:rsid w:val="00BF70F3"/>
    <w:pPr>
      <w:widowControl w:val="0"/>
      <w:adjustRightInd w:val="0"/>
      <w:spacing w:line="360" w:lineRule="atLeast"/>
      <w:ind w:firstLine="0"/>
      <w:textAlignment w:val="baseline"/>
    </w:pPr>
    <w:rPr>
      <w:rFonts w:ascii="Verdana" w:hAnsi="Verdana" w:cs="Verdana"/>
      <w:sz w:val="20"/>
      <w:lang w:val="en-US" w:eastAsia="en-US"/>
    </w:rPr>
  </w:style>
  <w:style w:type="paragraph" w:customStyle="1" w:styleId="afff">
    <w:name w:val="Знак Знак Знак Знак"/>
    <w:basedOn w:val="a"/>
    <w:rsid w:val="00BF70F3"/>
    <w:pPr>
      <w:widowControl w:val="0"/>
      <w:adjustRightInd w:val="0"/>
      <w:spacing w:line="360" w:lineRule="atLeast"/>
      <w:ind w:firstLine="0"/>
      <w:textAlignment w:val="baseline"/>
    </w:pPr>
    <w:rPr>
      <w:rFonts w:ascii="Verdana" w:hAnsi="Verdana" w:cs="Verdana"/>
      <w:sz w:val="20"/>
      <w:lang w:val="en-US" w:eastAsia="en-US"/>
    </w:rPr>
  </w:style>
  <w:style w:type="paragraph" w:customStyle="1" w:styleId="afff0">
    <w:name w:val="Знак Знак Знак Знак Знак Знак"/>
    <w:basedOn w:val="a"/>
    <w:rsid w:val="00BF70F3"/>
    <w:pPr>
      <w:widowControl w:val="0"/>
      <w:adjustRightInd w:val="0"/>
      <w:spacing w:line="360" w:lineRule="atLeast"/>
      <w:ind w:firstLine="0"/>
    </w:pPr>
    <w:rPr>
      <w:rFonts w:ascii="Verdana" w:eastAsia="PMingLiU" w:hAnsi="Verdana" w:cs="Verdana"/>
      <w:sz w:val="20"/>
      <w:lang w:val="en-US" w:eastAsia="en-US"/>
    </w:rPr>
  </w:style>
  <w:style w:type="paragraph" w:customStyle="1" w:styleId="NormalANX">
    <w:name w:val="NormalANX"/>
    <w:basedOn w:val="a"/>
    <w:rsid w:val="00BF70F3"/>
    <w:pPr>
      <w:spacing w:before="240" w:after="240" w:line="360" w:lineRule="auto"/>
    </w:pPr>
  </w:style>
  <w:style w:type="paragraph" w:customStyle="1" w:styleId="afff1">
    <w:name w:val="Знак"/>
    <w:basedOn w:val="a"/>
    <w:link w:val="29"/>
    <w:rsid w:val="00BF70F3"/>
    <w:pPr>
      <w:widowControl w:val="0"/>
      <w:adjustRightInd w:val="0"/>
      <w:spacing w:line="360" w:lineRule="atLeast"/>
      <w:ind w:firstLine="0"/>
      <w:textAlignment w:val="baseline"/>
    </w:pPr>
    <w:rPr>
      <w:rFonts w:ascii="Verdana" w:hAnsi="Verdana" w:cs="Verdana"/>
      <w:sz w:val="20"/>
      <w:lang w:val="en-US" w:eastAsia="en-US"/>
    </w:rPr>
  </w:style>
  <w:style w:type="character" w:customStyle="1" w:styleId="29">
    <w:name w:val="Знак Знак29"/>
    <w:basedOn w:val="a0"/>
    <w:link w:val="afff1"/>
    <w:rsid w:val="00BF70F3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2">
    <w:name w:val="Знак Знак Знак Знак Знак Знак"/>
    <w:basedOn w:val="a"/>
    <w:rsid w:val="00BF70F3"/>
    <w:pPr>
      <w:widowControl w:val="0"/>
      <w:adjustRightInd w:val="0"/>
      <w:spacing w:line="360" w:lineRule="atLeast"/>
      <w:ind w:firstLine="0"/>
      <w:textAlignment w:val="baseline"/>
    </w:pPr>
    <w:rPr>
      <w:rFonts w:ascii="Verdana" w:hAnsi="Verdana" w:cs="Verdana"/>
      <w:sz w:val="20"/>
      <w:lang w:val="en-US" w:eastAsia="en-US"/>
    </w:rPr>
  </w:style>
  <w:style w:type="paragraph" w:customStyle="1" w:styleId="1bt">
    <w:name w:val="Основной текст.Основной текст1.Основной текст Знак.Основной текст Знак Знак.bt"/>
    <w:basedOn w:val="a"/>
    <w:rsid w:val="00BF70F3"/>
    <w:pPr>
      <w:ind w:firstLine="0"/>
      <w:jc w:val="center"/>
    </w:pPr>
  </w:style>
  <w:style w:type="paragraph" w:customStyle="1" w:styleId="1b">
    <w:name w:val="Знак Знак Знак Знак Знак Знак Знак Знак1 Знак"/>
    <w:basedOn w:val="a"/>
    <w:rsid w:val="00BF70F3"/>
    <w:pPr>
      <w:widowControl w:val="0"/>
      <w:adjustRightInd w:val="0"/>
      <w:spacing w:line="360" w:lineRule="atLeast"/>
      <w:ind w:firstLine="0"/>
      <w:textAlignment w:val="baseline"/>
    </w:pPr>
    <w:rPr>
      <w:rFonts w:ascii="Verdana" w:hAnsi="Verdana" w:cs="Verdana"/>
      <w:sz w:val="20"/>
      <w:lang w:val="en-US" w:eastAsia="en-US"/>
    </w:rPr>
  </w:style>
  <w:style w:type="paragraph" w:customStyle="1" w:styleId="afff3">
    <w:name w:val="Мой стиль"/>
    <w:basedOn w:val="a"/>
    <w:rsid w:val="00BF70F3"/>
    <w:pPr>
      <w:ind w:left="-57" w:firstLine="567"/>
    </w:pPr>
    <w:rPr>
      <w:sz w:val="24"/>
      <w:szCs w:val="24"/>
    </w:rPr>
  </w:style>
  <w:style w:type="paragraph" w:customStyle="1" w:styleId="1c">
    <w:name w:val="Знак Знак Знак Знак Знак Знак Знак Знак1 Знак Знак Знак Знак Знак Знак Знак Знак Знак Знак Знак Знак Знак"/>
    <w:basedOn w:val="a"/>
    <w:rsid w:val="00BF70F3"/>
    <w:pPr>
      <w:widowControl w:val="0"/>
      <w:adjustRightInd w:val="0"/>
      <w:spacing w:line="360" w:lineRule="atLeast"/>
      <w:ind w:firstLine="0"/>
      <w:textAlignment w:val="baseline"/>
    </w:pPr>
    <w:rPr>
      <w:rFonts w:ascii="Verdana" w:hAnsi="Verdana" w:cs="Verdana"/>
      <w:sz w:val="20"/>
      <w:lang w:val="en-US" w:eastAsia="en-US"/>
    </w:rPr>
  </w:style>
  <w:style w:type="paragraph" w:customStyle="1" w:styleId="afff4">
    <w:name w:val="ЭЭГ"/>
    <w:basedOn w:val="a"/>
    <w:rsid w:val="00BF70F3"/>
    <w:pPr>
      <w:spacing w:line="360" w:lineRule="auto"/>
    </w:pPr>
    <w:rPr>
      <w:sz w:val="24"/>
      <w:szCs w:val="24"/>
    </w:rPr>
  </w:style>
  <w:style w:type="character" w:customStyle="1" w:styleId="39">
    <w:name w:val="Знак Знак3"/>
    <w:basedOn w:val="a0"/>
    <w:rsid w:val="00BF70F3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1d">
    <w:name w:val="Основной текст с отступом Знак1"/>
    <w:aliases w:val="подпись Знак4,Основной текст с отступом Знак Знак4,Нумерованный список !! Знак4,Надин стиль Знак4,Основной текст 1 Знак4,Основной текст без отступа Знак4,Body Text Indent Знак4"/>
    <w:basedOn w:val="a0"/>
    <w:rsid w:val="00BF70F3"/>
    <w:rPr>
      <w:sz w:val="28"/>
      <w:lang w:val="ru-RU" w:eastAsia="ru-RU" w:bidi="ar-SA"/>
    </w:rPr>
  </w:style>
  <w:style w:type="paragraph" w:customStyle="1" w:styleId="xl67">
    <w:name w:val="xl67"/>
    <w:basedOn w:val="a"/>
    <w:rsid w:val="00BF7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color w:val="000000"/>
      <w:szCs w:val="28"/>
    </w:rPr>
  </w:style>
  <w:style w:type="paragraph" w:customStyle="1" w:styleId="Char">
    <w:name w:val="Char"/>
    <w:basedOn w:val="a"/>
    <w:rsid w:val="00BF70F3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0">
    <w:name w:val="Знак Знак Знак Знак Знак Знак Знак Знак1 Знак Знак Знак Знак Знак Знак Знак Знак Знак Знак Знак Знак Знак Знак Знак Знак Знак Знак1 Знак Знак Знак Знак"/>
    <w:basedOn w:val="a"/>
    <w:rsid w:val="00BF70F3"/>
    <w:pPr>
      <w:widowControl w:val="0"/>
      <w:adjustRightInd w:val="0"/>
      <w:spacing w:line="360" w:lineRule="atLeast"/>
      <w:ind w:firstLine="0"/>
      <w:textAlignment w:val="baseline"/>
    </w:pPr>
    <w:rPr>
      <w:rFonts w:ascii="Verdana" w:hAnsi="Verdana" w:cs="Verdana"/>
      <w:sz w:val="20"/>
      <w:lang w:val="en-US" w:eastAsia="en-US"/>
    </w:rPr>
  </w:style>
  <w:style w:type="paragraph" w:customStyle="1" w:styleId="afff5">
    <w:name w:val="Знак Знак Знак Знак Знак Знак Знак"/>
    <w:basedOn w:val="a"/>
    <w:rsid w:val="00BF70F3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lang w:val="en-US" w:eastAsia="en-US"/>
    </w:rPr>
  </w:style>
  <w:style w:type="character" w:customStyle="1" w:styleId="BodyTextIndentChar">
    <w:name w:val="Body Text Indent Char"/>
    <w:aliases w:val="подпись Char,Основной текст с отступом Знак Char,Нумерованный список !! Char,Надин стиль Char,Основной текст 1 Char,Основной текст без отступа Char,Основной текст с отступом Знак Знак Знак Знак Char"/>
    <w:basedOn w:val="a0"/>
    <w:link w:val="1e"/>
    <w:locked/>
    <w:rsid w:val="00BF70F3"/>
    <w:rPr>
      <w:sz w:val="28"/>
      <w:lang w:eastAsia="ru-RU"/>
    </w:rPr>
  </w:style>
  <w:style w:type="paragraph" w:customStyle="1" w:styleId="1e">
    <w:name w:val="Основной текст с отступом1"/>
    <w:basedOn w:val="a"/>
    <w:link w:val="BodyTextIndentChar"/>
    <w:rsid w:val="00BF70F3"/>
    <w:pPr>
      <w:spacing w:after="120"/>
      <w:ind w:left="283" w:firstLine="0"/>
      <w:jc w:val="left"/>
    </w:pPr>
    <w:rPr>
      <w:rFonts w:asciiTheme="minorHAnsi" w:eastAsiaTheme="minorHAnsi" w:hAnsiTheme="minorHAnsi" w:cstheme="minorBidi"/>
      <w:szCs w:val="22"/>
    </w:rPr>
  </w:style>
  <w:style w:type="paragraph" w:customStyle="1" w:styleId="NoSpacing1">
    <w:name w:val="No Spacing1"/>
    <w:rsid w:val="00BF70F3"/>
    <w:pPr>
      <w:suppressAutoHyphens/>
    </w:pPr>
    <w:rPr>
      <w:rFonts w:ascii="Calibri" w:eastAsia="Times New Roman" w:hAnsi="Calibri" w:cs="Calibri"/>
      <w:lang w:eastAsia="ar-SA"/>
    </w:rPr>
  </w:style>
  <w:style w:type="paragraph" w:customStyle="1" w:styleId="1f">
    <w:name w:val="Абзац списка1"/>
    <w:basedOn w:val="a"/>
    <w:link w:val="ListParagraphChar"/>
    <w:rsid w:val="00BF70F3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character" w:customStyle="1" w:styleId="ListParagraphChar">
    <w:name w:val="List Paragraph Char"/>
    <w:link w:val="1f"/>
    <w:locked/>
    <w:rsid w:val="00BF70F3"/>
    <w:rPr>
      <w:rFonts w:ascii="Calibri" w:eastAsia="Times New Roman" w:hAnsi="Calibri" w:cs="Calibri"/>
    </w:rPr>
  </w:style>
  <w:style w:type="character" w:customStyle="1" w:styleId="53">
    <w:name w:val="Знак Знак5"/>
    <w:basedOn w:val="a0"/>
    <w:rsid w:val="00BF70F3"/>
    <w:rPr>
      <w:b/>
      <w:sz w:val="28"/>
      <w:szCs w:val="28"/>
      <w:lang w:val="ru-RU" w:eastAsia="ru-RU" w:bidi="ar-SA"/>
    </w:rPr>
  </w:style>
  <w:style w:type="paragraph" w:styleId="afff6">
    <w:name w:val="No Spacing"/>
    <w:qFormat/>
    <w:rsid w:val="00BF70F3"/>
    <w:rPr>
      <w:rFonts w:ascii="Calibri" w:eastAsia="Calibri" w:hAnsi="Calibri" w:cs="Times New Roman"/>
    </w:rPr>
  </w:style>
  <w:style w:type="character" w:customStyle="1" w:styleId="82">
    <w:name w:val="Знак Знак8"/>
    <w:basedOn w:val="a0"/>
    <w:rsid w:val="00BF70F3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72">
    <w:name w:val="Знак Знак7"/>
    <w:basedOn w:val="a0"/>
    <w:rsid w:val="00BF70F3"/>
    <w:rPr>
      <w:b/>
      <w:smallCaps/>
      <w:sz w:val="28"/>
      <w:szCs w:val="28"/>
      <w:lang w:val="ru-RU" w:eastAsia="ru-RU" w:bidi="ar-SA"/>
    </w:rPr>
  </w:style>
  <w:style w:type="character" w:customStyle="1" w:styleId="62">
    <w:name w:val="Знак Знак6"/>
    <w:basedOn w:val="a0"/>
    <w:rsid w:val="00BF70F3"/>
    <w:rPr>
      <w:b/>
      <w:sz w:val="28"/>
      <w:szCs w:val="28"/>
      <w:lang w:val="ru-RU" w:eastAsia="ru-RU" w:bidi="ar-SA"/>
    </w:rPr>
  </w:style>
  <w:style w:type="character" w:customStyle="1" w:styleId="42">
    <w:name w:val="Знак Знак4"/>
    <w:basedOn w:val="a0"/>
    <w:rsid w:val="00BF70F3"/>
    <w:rPr>
      <w:lang w:val="ru-RU" w:eastAsia="ru-RU" w:bidi="ar-SA"/>
    </w:rPr>
  </w:style>
  <w:style w:type="paragraph" w:customStyle="1" w:styleId="afff7">
    <w:name w:val="Знак"/>
    <w:basedOn w:val="a"/>
    <w:rsid w:val="00BF70F3"/>
    <w:pPr>
      <w:widowControl w:val="0"/>
      <w:adjustRightInd w:val="0"/>
      <w:spacing w:line="360" w:lineRule="atLeast"/>
      <w:ind w:firstLine="0"/>
    </w:pPr>
    <w:rPr>
      <w:rFonts w:ascii="Verdana" w:hAnsi="Verdana" w:cs="Verdana"/>
      <w:sz w:val="20"/>
      <w:lang w:val="en-US" w:eastAsia="en-US"/>
    </w:rPr>
  </w:style>
  <w:style w:type="paragraph" w:styleId="afff8">
    <w:name w:val="Block Text"/>
    <w:basedOn w:val="a"/>
    <w:rsid w:val="00BF70F3"/>
    <w:pPr>
      <w:shd w:val="clear" w:color="auto" w:fill="FFFFFF"/>
      <w:spacing w:before="5" w:line="317" w:lineRule="exact"/>
      <w:ind w:left="19" w:right="14" w:firstLine="881"/>
    </w:pPr>
    <w:rPr>
      <w:color w:val="800000"/>
      <w:szCs w:val="24"/>
    </w:rPr>
  </w:style>
  <w:style w:type="paragraph" w:customStyle="1" w:styleId="CharCharCharCharCharCharCharCharCharChar1CharChar">
    <w:name w:val="Char Char Знак Знак Char Char Знак Знак Char Char Знак Знак Char Char Знак Знак Char Char1 Знак Знак Char Char"/>
    <w:basedOn w:val="a"/>
    <w:rsid w:val="00BF70F3"/>
    <w:pPr>
      <w:spacing w:before="100" w:beforeAutospacing="1" w:after="100" w:afterAutospacing="1"/>
      <w:ind w:firstLine="0"/>
      <w:jc w:val="left"/>
    </w:pPr>
    <w:rPr>
      <w:rFonts w:ascii="Tahoma" w:hAnsi="Tahoma" w:cs="Tahoma"/>
      <w:sz w:val="20"/>
      <w:lang w:val="en-US" w:eastAsia="en-US"/>
    </w:rPr>
  </w:style>
  <w:style w:type="character" w:customStyle="1" w:styleId="FontStyle13">
    <w:name w:val="Font Style13"/>
    <w:basedOn w:val="a0"/>
    <w:rsid w:val="00BF70F3"/>
    <w:rPr>
      <w:rFonts w:ascii="Times New Roman" w:hAnsi="Times New Roman" w:cs="Times New Roman" w:hint="default"/>
      <w:sz w:val="26"/>
      <w:szCs w:val="26"/>
    </w:rPr>
  </w:style>
  <w:style w:type="paragraph" w:customStyle="1" w:styleId="afff9">
    <w:name w:val="Стиль"/>
    <w:rsid w:val="00BF70F3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10">
    <w:name w:val="Знак2 Знак Знак1 Знак1 Знак Знак Знак Знак Знак Знак Знак Знак Знак Знак Знак Знак"/>
    <w:basedOn w:val="a"/>
    <w:rsid w:val="00BF70F3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customStyle="1" w:styleId="1f0">
    <w:name w:val="Без интервала1"/>
    <w:rsid w:val="00BF70F3"/>
    <w:rPr>
      <w:rFonts w:ascii="Calibri" w:eastAsia="Times New Roman" w:hAnsi="Calibri" w:cs="Times New Roman"/>
      <w:lang w:eastAsia="ru-RU"/>
    </w:rPr>
  </w:style>
  <w:style w:type="character" w:customStyle="1" w:styleId="111">
    <w:name w:val="Знак Знак11"/>
    <w:basedOn w:val="a0"/>
    <w:rsid w:val="00BF70F3"/>
    <w:rPr>
      <w:lang w:val="ru-RU" w:eastAsia="ru-RU" w:bidi="ar-SA"/>
    </w:rPr>
  </w:style>
  <w:style w:type="character" w:customStyle="1" w:styleId="1f1">
    <w:name w:val="подпись Знак1"/>
    <w:aliases w:val="Основной текст с отступом Знак Знак1,Нумерованный список !! Знак1,Надин стиль Знак1,Основной текст 1 Знак1,Основной текст без отступа Знак1,Body Text Indent Знак1,Основной текст с отступом Знак Знак Знак Знак Знак1"/>
    <w:basedOn w:val="a0"/>
    <w:rsid w:val="00BF70F3"/>
    <w:rPr>
      <w:sz w:val="28"/>
      <w:lang w:val="ru-RU" w:eastAsia="ru-RU" w:bidi="ar-SA"/>
    </w:rPr>
  </w:style>
  <w:style w:type="character" w:customStyle="1" w:styleId="gen1">
    <w:name w:val="gen1"/>
    <w:basedOn w:val="a0"/>
    <w:rsid w:val="00BF70F3"/>
    <w:rPr>
      <w:color w:val="000000"/>
      <w:sz w:val="18"/>
      <w:szCs w:val="18"/>
    </w:rPr>
  </w:style>
  <w:style w:type="paragraph" w:customStyle="1" w:styleId="FR2">
    <w:name w:val="FR2"/>
    <w:rsid w:val="00BF70F3"/>
    <w:pPr>
      <w:widowControl w:val="0"/>
      <w:autoSpaceDE w:val="0"/>
      <w:autoSpaceDN w:val="0"/>
      <w:adjustRightInd w:val="0"/>
      <w:ind w:left="2560"/>
    </w:pPr>
    <w:rPr>
      <w:rFonts w:ascii="Arial" w:eastAsia="Times New Roman" w:hAnsi="Arial" w:cs="Arial"/>
      <w:sz w:val="28"/>
      <w:szCs w:val="28"/>
      <w:lang w:val="en-US" w:eastAsia="ru-RU"/>
    </w:rPr>
  </w:style>
  <w:style w:type="character" w:customStyle="1" w:styleId="120">
    <w:name w:val="Знак Знак12"/>
    <w:basedOn w:val="a0"/>
    <w:rsid w:val="00BF70F3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100">
    <w:name w:val="Знак Знак10"/>
    <w:basedOn w:val="a0"/>
    <w:rsid w:val="00BF70F3"/>
    <w:rPr>
      <w:b/>
      <w:sz w:val="28"/>
      <w:szCs w:val="28"/>
      <w:lang w:val="ru-RU" w:eastAsia="ru-RU" w:bidi="ar-SA"/>
    </w:rPr>
  </w:style>
  <w:style w:type="character" w:customStyle="1" w:styleId="92">
    <w:name w:val="Знак Знак9"/>
    <w:basedOn w:val="a0"/>
    <w:rsid w:val="00BF70F3"/>
    <w:rPr>
      <w:lang w:val="ru-RU" w:eastAsia="ru-RU" w:bidi="ar-SA"/>
    </w:rPr>
  </w:style>
  <w:style w:type="paragraph" w:customStyle="1" w:styleId="Style8">
    <w:name w:val="Style8"/>
    <w:basedOn w:val="a"/>
    <w:rsid w:val="00BF70F3"/>
    <w:pPr>
      <w:widowControl w:val="0"/>
      <w:autoSpaceDE w:val="0"/>
      <w:autoSpaceDN w:val="0"/>
      <w:adjustRightInd w:val="0"/>
      <w:spacing w:line="324" w:lineRule="exact"/>
      <w:ind w:firstLine="710"/>
    </w:pPr>
    <w:rPr>
      <w:sz w:val="24"/>
      <w:szCs w:val="24"/>
    </w:rPr>
  </w:style>
  <w:style w:type="character" w:customStyle="1" w:styleId="FontStyle29">
    <w:name w:val="Font Style29"/>
    <w:rsid w:val="00BF70F3"/>
    <w:rPr>
      <w:rFonts w:ascii="Times New Roman" w:hAnsi="Times New Roman" w:cs="Times New Roman" w:hint="default"/>
      <w:i/>
      <w:iCs/>
      <w:sz w:val="24"/>
      <w:szCs w:val="24"/>
    </w:rPr>
  </w:style>
  <w:style w:type="character" w:customStyle="1" w:styleId="Heading3Char">
    <w:name w:val="Heading 3 Char"/>
    <w:basedOn w:val="a0"/>
    <w:locked/>
    <w:rsid w:val="00BF70F3"/>
    <w:rPr>
      <w:rFonts w:cs="Times New Roman"/>
      <w:b/>
      <w:sz w:val="28"/>
      <w:szCs w:val="28"/>
      <w:lang w:val="ru-RU" w:eastAsia="ru-RU" w:bidi="ar-SA"/>
    </w:rPr>
  </w:style>
  <w:style w:type="paragraph" w:customStyle="1" w:styleId="1f2">
    <w:name w:val="Абзац списка1"/>
    <w:basedOn w:val="a"/>
    <w:rsid w:val="00BF70F3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customStyle="1" w:styleId="afffa">
    <w:name w:val="_ Основной Автореферат Знак Знак Знак Знак Знак Знак"/>
    <w:basedOn w:val="a"/>
    <w:link w:val="afffb"/>
    <w:rsid w:val="00BF70F3"/>
    <w:pPr>
      <w:spacing w:line="360" w:lineRule="auto"/>
      <w:ind w:firstLine="540"/>
    </w:pPr>
    <w:rPr>
      <w:sz w:val="24"/>
      <w:szCs w:val="24"/>
    </w:rPr>
  </w:style>
  <w:style w:type="character" w:customStyle="1" w:styleId="afffb">
    <w:name w:val="_ Основной Автореферат Знак Знак Знак Знак Знак Знак Знак"/>
    <w:basedOn w:val="a0"/>
    <w:link w:val="afffa"/>
    <w:rsid w:val="00BF70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BF70F3"/>
    <w:pPr>
      <w:widowControl w:val="0"/>
      <w:autoSpaceDE w:val="0"/>
      <w:autoSpaceDN w:val="0"/>
      <w:adjustRightInd w:val="0"/>
      <w:spacing w:line="320" w:lineRule="exact"/>
      <w:ind w:firstLine="590"/>
      <w:jc w:val="left"/>
    </w:pPr>
    <w:rPr>
      <w:rFonts w:eastAsia="Calibri"/>
      <w:sz w:val="24"/>
      <w:szCs w:val="24"/>
    </w:rPr>
  </w:style>
  <w:style w:type="character" w:customStyle="1" w:styleId="FontStyle12">
    <w:name w:val="Font Style12"/>
    <w:rsid w:val="00BF70F3"/>
    <w:rPr>
      <w:rFonts w:ascii="Times New Roman" w:hAnsi="Times New Roman"/>
      <w:sz w:val="26"/>
    </w:rPr>
  </w:style>
  <w:style w:type="paragraph" w:styleId="HTML">
    <w:name w:val="HTML Preformatted"/>
    <w:basedOn w:val="a"/>
    <w:link w:val="HTML0"/>
    <w:rsid w:val="00BF70F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Calibri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rsid w:val="00BF70F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28">
    <w:name w:val="подпись Знак2"/>
    <w:aliases w:val="Основной текст с отступом Знак Знак2,Нумерованный список !! Знак2,Надин стиль Знак2,Основной текст 1 Знак2,Основной текст без отступа Знак2,Body Text Indent Знак2,Основной текст с отступом Знак Знак Знак Знак Знак2"/>
    <w:basedOn w:val="a0"/>
    <w:rsid w:val="00BF70F3"/>
    <w:rPr>
      <w:sz w:val="28"/>
      <w:lang w:val="ru-RU" w:eastAsia="ru-RU" w:bidi="ar-SA"/>
    </w:rPr>
  </w:style>
  <w:style w:type="character" w:styleId="afffc">
    <w:name w:val="Emphasis"/>
    <w:qFormat/>
    <w:rsid w:val="00BF70F3"/>
    <w:rPr>
      <w:i/>
    </w:rPr>
  </w:style>
  <w:style w:type="character" w:customStyle="1" w:styleId="apple-converted-space">
    <w:name w:val="apple-converted-space"/>
    <w:basedOn w:val="a0"/>
    <w:rsid w:val="00BF70F3"/>
    <w:rPr>
      <w:rFonts w:cs="Times New Roman"/>
    </w:rPr>
  </w:style>
  <w:style w:type="character" w:customStyle="1" w:styleId="180">
    <w:name w:val="Знак Знак18"/>
    <w:basedOn w:val="a0"/>
    <w:rsid w:val="00BF70F3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170">
    <w:name w:val="Знак Знак17"/>
    <w:basedOn w:val="a0"/>
    <w:rsid w:val="00BF70F3"/>
    <w:rPr>
      <w:b/>
      <w:smallCaps/>
      <w:sz w:val="28"/>
      <w:szCs w:val="28"/>
      <w:lang w:val="ru-RU" w:eastAsia="ru-RU" w:bidi="ar-SA"/>
    </w:rPr>
  </w:style>
  <w:style w:type="character" w:customStyle="1" w:styleId="160">
    <w:name w:val="Знак Знак16"/>
    <w:basedOn w:val="a0"/>
    <w:rsid w:val="00BF70F3"/>
    <w:rPr>
      <w:b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rsid w:val="00BF70F3"/>
    <w:rPr>
      <w:lang w:val="ru-RU" w:eastAsia="ru-RU" w:bidi="ar-SA"/>
    </w:rPr>
  </w:style>
  <w:style w:type="character" w:customStyle="1" w:styleId="3a">
    <w:name w:val="подпись Знак3"/>
    <w:aliases w:val="Основной текст с отступом Знак Знак3,Нумерованный список !! Знак3,Надин стиль Знак3,Основной текст 1 Знак3,Основной текст без отступа Знак3,Body Text Indent Знак3,Основной текст с отступом Знак Знак Знак Знак Знак3"/>
    <w:basedOn w:val="a0"/>
    <w:rsid w:val="00BF70F3"/>
    <w:rPr>
      <w:sz w:val="28"/>
      <w:lang w:val="ru-RU" w:eastAsia="ru-RU" w:bidi="ar-SA"/>
    </w:rPr>
  </w:style>
  <w:style w:type="character" w:customStyle="1" w:styleId="140">
    <w:name w:val="Знак Знак14"/>
    <w:basedOn w:val="a0"/>
    <w:locked/>
    <w:rsid w:val="00BF70F3"/>
    <w:rPr>
      <w:b/>
      <w:sz w:val="28"/>
      <w:lang w:val="ru-RU" w:eastAsia="ru-RU" w:bidi="ar-SA"/>
    </w:rPr>
  </w:style>
  <w:style w:type="character" w:customStyle="1" w:styleId="130">
    <w:name w:val="Знак Знак13"/>
    <w:basedOn w:val="a0"/>
    <w:locked/>
    <w:rsid w:val="00BF70F3"/>
    <w:rPr>
      <w:rFonts w:ascii="Courier New" w:eastAsia="Calibri" w:hAnsi="Courier New" w:cs="Courier New"/>
      <w:lang w:val="ru-RU" w:eastAsia="ru-RU" w:bidi="ar-SA"/>
    </w:rPr>
  </w:style>
  <w:style w:type="character" w:customStyle="1" w:styleId="FontStyle36">
    <w:name w:val="Font Style36"/>
    <w:basedOn w:val="a0"/>
    <w:rsid w:val="00BF70F3"/>
    <w:rPr>
      <w:rFonts w:ascii="Times New Roman" w:hAnsi="Times New Roman" w:cs="Times New Roman"/>
      <w:sz w:val="16"/>
      <w:szCs w:val="16"/>
    </w:rPr>
  </w:style>
  <w:style w:type="paragraph" w:customStyle="1" w:styleId="afffd">
    <w:name w:val="Знак Знак Знак Знак"/>
    <w:basedOn w:val="a"/>
    <w:rsid w:val="00BF70F3"/>
    <w:pPr>
      <w:widowControl w:val="0"/>
      <w:adjustRightInd w:val="0"/>
      <w:spacing w:line="360" w:lineRule="atLeast"/>
      <w:ind w:firstLine="0"/>
    </w:pPr>
    <w:rPr>
      <w:rFonts w:ascii="Verdana" w:hAnsi="Verdana" w:cs="Verdana"/>
      <w:sz w:val="20"/>
      <w:lang w:val="en-US" w:eastAsia="en-US"/>
    </w:rPr>
  </w:style>
  <w:style w:type="character" w:customStyle="1" w:styleId="TitleChar">
    <w:name w:val="Title Char"/>
    <w:basedOn w:val="a0"/>
    <w:locked/>
    <w:rsid w:val="00BF70F3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afffe">
    <w:name w:val="С красной строкой"/>
    <w:basedOn w:val="a"/>
    <w:rsid w:val="00BF70F3"/>
    <w:pPr>
      <w:widowControl w:val="0"/>
      <w:ind w:firstLine="567"/>
    </w:pPr>
  </w:style>
  <w:style w:type="character" w:customStyle="1" w:styleId="280">
    <w:name w:val="Знак Знак28"/>
    <w:basedOn w:val="a0"/>
    <w:rsid w:val="00BF70F3"/>
    <w:rPr>
      <w:rFonts w:cs="Arial"/>
      <w:b/>
      <w:bCs/>
      <w:kern w:val="32"/>
      <w:sz w:val="28"/>
      <w:szCs w:val="32"/>
      <w:lang w:val="ru-RU" w:eastAsia="ru-RU" w:bidi="ar-SA"/>
    </w:rPr>
  </w:style>
  <w:style w:type="character" w:customStyle="1" w:styleId="270">
    <w:name w:val="Знак Знак27"/>
    <w:basedOn w:val="a0"/>
    <w:rsid w:val="00BF70F3"/>
    <w:rPr>
      <w:b/>
      <w:smallCaps/>
      <w:sz w:val="28"/>
      <w:szCs w:val="28"/>
      <w:lang w:val="ru-RU" w:eastAsia="ru-RU" w:bidi="ar-SA"/>
    </w:rPr>
  </w:style>
  <w:style w:type="character" w:customStyle="1" w:styleId="260">
    <w:name w:val="Знак Знак26"/>
    <w:basedOn w:val="a0"/>
    <w:rsid w:val="00BF70F3"/>
    <w:rPr>
      <w:b/>
      <w:sz w:val="28"/>
      <w:szCs w:val="28"/>
      <w:lang w:val="ru-RU" w:eastAsia="ru-RU" w:bidi="ar-SA"/>
    </w:rPr>
  </w:style>
  <w:style w:type="paragraph" w:customStyle="1" w:styleId="2a">
    <w:name w:val="Абзац списка2"/>
    <w:basedOn w:val="a"/>
    <w:rsid w:val="00BF70F3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Bodytext">
    <w:name w:val="Body text_"/>
    <w:basedOn w:val="a0"/>
    <w:link w:val="Bodytext0"/>
    <w:rsid w:val="00BF70F3"/>
    <w:rPr>
      <w:sz w:val="27"/>
      <w:szCs w:val="27"/>
      <w:shd w:val="clear" w:color="auto" w:fill="FFFFFF"/>
    </w:rPr>
  </w:style>
  <w:style w:type="paragraph" w:customStyle="1" w:styleId="Bodytext0">
    <w:name w:val="Body text"/>
    <w:basedOn w:val="a"/>
    <w:link w:val="Bodytext"/>
    <w:rsid w:val="00BF70F3"/>
    <w:pPr>
      <w:shd w:val="clear" w:color="auto" w:fill="FFFFFF"/>
      <w:spacing w:before="360" w:after="300" w:line="0" w:lineRule="atLeast"/>
      <w:ind w:firstLine="0"/>
      <w:jc w:val="left"/>
    </w:pPr>
    <w:rPr>
      <w:rFonts w:asciiTheme="minorHAnsi" w:eastAsiaTheme="minorHAnsi" w:hAnsiTheme="minorHAnsi" w:cstheme="minorBidi"/>
      <w:sz w:val="27"/>
      <w:szCs w:val="27"/>
      <w:shd w:val="clear" w:color="auto" w:fill="FFFFFF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79BF99-61DB-422A-BD60-7F3E0D115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1228</TotalTime>
  <Pages>26</Pages>
  <Words>8570</Words>
  <Characters>48849</Characters>
  <Application>Microsoft Office Word</Application>
  <DocSecurity>0</DocSecurity>
  <Lines>407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57305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Сайко</cp:lastModifiedBy>
  <cp:revision>50</cp:revision>
  <cp:lastPrinted>2013-11-04T05:12:00Z</cp:lastPrinted>
  <dcterms:created xsi:type="dcterms:W3CDTF">2012-10-31T08:48:00Z</dcterms:created>
  <dcterms:modified xsi:type="dcterms:W3CDTF">2013-11-04T05:12:00Z</dcterms:modified>
</cp:coreProperties>
</file>